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390D36" w:rsidRPr="00903CF5" w:rsidRDefault="00390D36" w:rsidP="00B85F78">
      <w:pPr>
        <w:spacing w:line="240" w:lineRule="auto"/>
        <w:ind w:left="964" w:hanging="964"/>
        <w:jc w:val="both"/>
        <w:rPr>
          <w:rFonts w:ascii="Times New Roman" w:hAnsi="Times New Roman" w:cs="Times New Roman"/>
          <w:b/>
          <w:sz w:val="24"/>
          <w:u w:val="single"/>
        </w:rPr>
      </w:pPr>
    </w:p>
    <w:p w:rsidR="00B31D29"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C7333C">
        <w:rPr>
          <w:rFonts w:ascii="Times New Roman" w:hAnsi="Times New Roman" w:cs="Times New Roman"/>
          <w:b/>
          <w:sz w:val="24"/>
          <w:u w:val="single"/>
        </w:rPr>
        <w:t xml:space="preserve"> </w:t>
      </w:r>
      <w:r w:rsidR="00D82126">
        <w:rPr>
          <w:rFonts w:ascii="Times New Roman" w:hAnsi="Times New Roman" w:cs="Times New Roman"/>
          <w:b/>
          <w:sz w:val="24"/>
          <w:u w:val="single"/>
        </w:rPr>
        <w:t>7680</w:t>
      </w:r>
    </w:p>
    <w:p w:rsidR="001E7781" w:rsidRPr="00903CF5" w:rsidRDefault="001E7781" w:rsidP="00B85F78">
      <w:pPr>
        <w:spacing w:line="240" w:lineRule="auto"/>
        <w:ind w:left="964" w:hanging="964"/>
        <w:jc w:val="center"/>
        <w:rPr>
          <w:rFonts w:ascii="Times New Roman" w:hAnsi="Times New Roman" w:cs="Times New Roman"/>
          <w:b/>
          <w:sz w:val="24"/>
          <w:u w:val="single"/>
        </w:rPr>
      </w:pPr>
    </w:p>
    <w:p w:rsidR="00B31D29"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E06EF4"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A32A5F" w:rsidRPr="00903CF5" w:rsidRDefault="00A32A5F" w:rsidP="00B85F78">
      <w:pPr>
        <w:spacing w:line="240" w:lineRule="auto"/>
        <w:ind w:left="964" w:hanging="964"/>
        <w:jc w:val="center"/>
        <w:rPr>
          <w:rFonts w:ascii="Times New Roman" w:hAnsi="Times New Roman" w:cs="Times New Roman"/>
          <w:b/>
          <w:sz w:val="24"/>
          <w:u w:val="single"/>
        </w:rPr>
      </w:pPr>
    </w:p>
    <w:p w:rsidR="00D82126" w:rsidRPr="00D82126" w:rsidRDefault="00B31D29" w:rsidP="00D82126">
      <w:pPr>
        <w:widowControl w:val="0"/>
        <w:spacing w:line="240" w:lineRule="auto"/>
        <w:ind w:left="964" w:hanging="964"/>
        <w:jc w:val="both"/>
        <w:rPr>
          <w:rFonts w:ascii="Times New Roman" w:hAnsi="Times New Roman" w:cs="Times New Roman"/>
          <w:sz w:val="24"/>
          <w:szCs w:val="24"/>
        </w:rPr>
      </w:pPr>
      <w:r w:rsidRPr="00D82126">
        <w:rPr>
          <w:rFonts w:ascii="Times New Roman" w:hAnsi="Times New Roman" w:cs="Times New Roman"/>
          <w:b/>
          <w:sz w:val="24"/>
          <w:szCs w:val="24"/>
        </w:rPr>
        <w:t>Art. 1º</w:t>
      </w:r>
      <w:r w:rsidR="00B85F78" w:rsidRPr="00D82126">
        <w:rPr>
          <w:rFonts w:ascii="Times New Roman" w:hAnsi="Times New Roman" w:cs="Times New Roman"/>
          <w:b/>
          <w:sz w:val="24"/>
          <w:szCs w:val="24"/>
        </w:rPr>
        <w:t>).-</w:t>
      </w:r>
      <w:r w:rsidR="00D82126">
        <w:rPr>
          <w:rFonts w:ascii="Times New Roman" w:hAnsi="Times New Roman" w:cs="Times New Roman"/>
          <w:b/>
          <w:sz w:val="24"/>
          <w:szCs w:val="24"/>
        </w:rPr>
        <w:tab/>
      </w:r>
      <w:r w:rsidR="00D82126" w:rsidRPr="00D82126">
        <w:rPr>
          <w:rFonts w:ascii="Times New Roman" w:hAnsi="Times New Roman" w:cs="Times New Roman"/>
          <w:b/>
          <w:sz w:val="24"/>
          <w:szCs w:val="24"/>
        </w:rPr>
        <w:t>AUTORÍCESE</w:t>
      </w:r>
      <w:r w:rsidR="00D82126" w:rsidRPr="00D82126">
        <w:rPr>
          <w:rFonts w:ascii="Times New Roman" w:hAnsi="Times New Roman" w:cs="Times New Roman"/>
          <w:sz w:val="24"/>
          <w:szCs w:val="24"/>
        </w:rPr>
        <w:t xml:space="preserve"> al Departamento Ejecutivo Municipal a suscribir con la </w:t>
      </w:r>
      <w:r w:rsidR="00D82126" w:rsidRPr="00D82126">
        <w:rPr>
          <w:rFonts w:ascii="Times New Roman" w:hAnsi="Times New Roman" w:cs="Times New Roman"/>
          <w:b/>
          <w:sz w:val="24"/>
          <w:szCs w:val="24"/>
        </w:rPr>
        <w:t>MUNICIPALIDAD DE SAN MIGUEL</w:t>
      </w:r>
      <w:r w:rsidR="00D82126" w:rsidRPr="00D82126">
        <w:rPr>
          <w:rFonts w:ascii="Times New Roman" w:hAnsi="Times New Roman" w:cs="Times New Roman"/>
          <w:sz w:val="24"/>
          <w:szCs w:val="24"/>
        </w:rPr>
        <w:t xml:space="preserve">, C.U.I.T. Nº 30-68161778-3, el CONVENIO DE COLABORACION que como Anexo se agrega y forma parte de la presente norma, para la incorporación de la herramienta </w:t>
      </w:r>
      <w:r w:rsidR="00D82126" w:rsidRPr="00D82126">
        <w:rPr>
          <w:rFonts w:ascii="Times New Roman" w:hAnsi="Times New Roman" w:cs="Times New Roman"/>
          <w:b/>
          <w:sz w:val="24"/>
          <w:szCs w:val="24"/>
        </w:rPr>
        <w:t>“OJOS EN ALERTA”</w:t>
      </w:r>
      <w:r w:rsidR="00D82126" w:rsidRPr="00D82126">
        <w:rPr>
          <w:rFonts w:ascii="Times New Roman" w:hAnsi="Times New Roman" w:cs="Times New Roman"/>
          <w:sz w:val="24"/>
          <w:szCs w:val="24"/>
        </w:rPr>
        <w:t xml:space="preserve"> a la gestión local.</w:t>
      </w:r>
    </w:p>
    <w:p w:rsidR="00D82126" w:rsidRPr="00D82126" w:rsidRDefault="00D82126" w:rsidP="00D82126">
      <w:pPr>
        <w:widowControl w:val="0"/>
        <w:spacing w:line="240" w:lineRule="auto"/>
        <w:ind w:left="964" w:hanging="964"/>
        <w:jc w:val="both"/>
        <w:rPr>
          <w:rFonts w:ascii="Times New Roman" w:hAnsi="Times New Roman" w:cs="Times New Roman"/>
          <w:b/>
          <w:sz w:val="24"/>
          <w:szCs w:val="24"/>
        </w:rPr>
      </w:pPr>
      <w:r w:rsidRPr="00D82126">
        <w:rPr>
          <w:rFonts w:ascii="Times New Roman" w:hAnsi="Times New Roman" w:cs="Times New Roman"/>
          <w:b/>
          <w:sz w:val="24"/>
          <w:szCs w:val="24"/>
        </w:rPr>
        <w:t>Art. 2º)</w:t>
      </w:r>
      <w:r>
        <w:rPr>
          <w:rFonts w:ascii="Times New Roman" w:hAnsi="Times New Roman" w:cs="Times New Roman"/>
          <w:b/>
          <w:sz w:val="24"/>
          <w:szCs w:val="24"/>
        </w:rPr>
        <w:t>.-</w:t>
      </w:r>
      <w:r w:rsidRPr="00D82126">
        <w:rPr>
          <w:rFonts w:ascii="Times New Roman" w:hAnsi="Times New Roman" w:cs="Times New Roman"/>
          <w:sz w:val="24"/>
          <w:szCs w:val="24"/>
        </w:rPr>
        <w:t xml:space="preserve"> </w:t>
      </w:r>
      <w:r w:rsidRPr="00D82126">
        <w:rPr>
          <w:rFonts w:ascii="Times New Roman" w:hAnsi="Times New Roman" w:cs="Times New Roman"/>
          <w:sz w:val="24"/>
          <w:szCs w:val="24"/>
        </w:rPr>
        <w:tab/>
        <w:t>La erogación que demande el cumplimiento de lo establecido precedentemente, será imputada a la partida correspondiente del Presupuesto vigente.</w:t>
      </w:r>
    </w:p>
    <w:p w:rsidR="00B31D29" w:rsidRPr="00B85F78" w:rsidRDefault="000F71FA" w:rsidP="00D82126">
      <w:pPr>
        <w:spacing w:after="0" w:line="240" w:lineRule="auto"/>
        <w:ind w:left="964" w:hanging="964"/>
        <w:jc w:val="both"/>
        <w:rPr>
          <w:rFonts w:ascii="Times New Roman" w:hAnsi="Times New Roman" w:cs="Times New Roman"/>
          <w:sz w:val="24"/>
        </w:rPr>
      </w:pPr>
      <w:r w:rsidRPr="00390D36">
        <w:rPr>
          <w:rFonts w:ascii="Times New Roman" w:hAnsi="Times New Roman" w:cs="Times New Roman"/>
          <w:b/>
          <w:sz w:val="24"/>
        </w:rPr>
        <w:t xml:space="preserve">Art. </w:t>
      </w:r>
      <w:r w:rsidR="00A32A5F" w:rsidRPr="00390D36">
        <w:rPr>
          <w:rFonts w:ascii="Times New Roman" w:hAnsi="Times New Roman" w:cs="Times New Roman"/>
          <w:b/>
          <w:sz w:val="24"/>
        </w:rPr>
        <w:t>3</w:t>
      </w:r>
      <w:r w:rsidRPr="00390D36">
        <w:rPr>
          <w:rFonts w:ascii="Times New Roman" w:hAnsi="Times New Roman" w:cs="Times New Roman"/>
          <w:b/>
          <w:sz w:val="24"/>
        </w:rPr>
        <w:t>º).-</w:t>
      </w:r>
      <w:r w:rsidR="00390D36">
        <w:rPr>
          <w:rFonts w:ascii="Times New Roman" w:hAnsi="Times New Roman" w:cs="Times New Roman"/>
          <w:b/>
          <w:sz w:val="24"/>
        </w:rPr>
        <w:tab/>
      </w:r>
      <w:r w:rsidR="00B31D29" w:rsidRPr="00B85F78">
        <w:rPr>
          <w:rFonts w:ascii="Times New Roman" w:hAnsi="Times New Roman" w:cs="Times New Roman"/>
          <w:b/>
          <w:sz w:val="24"/>
        </w:rPr>
        <w:t>REGÍSTRESE</w:t>
      </w:r>
      <w:r w:rsidR="00B31D29" w:rsidRPr="00B85F78">
        <w:rPr>
          <w:rFonts w:ascii="Times New Roman" w:hAnsi="Times New Roman" w:cs="Times New Roman"/>
          <w:sz w:val="24"/>
        </w:rPr>
        <w:t>, comuníquese al Departamento Ejecutivo, publíquese y archívese.-</w:t>
      </w:r>
    </w:p>
    <w:p w:rsidR="00E46951" w:rsidRDefault="00E46951" w:rsidP="00B85F78">
      <w:pPr>
        <w:spacing w:line="240" w:lineRule="auto"/>
        <w:jc w:val="both"/>
        <w:rPr>
          <w:rFonts w:ascii="Times New Roman" w:hAnsi="Times New Roman" w:cs="Times New Roman"/>
          <w:sz w:val="24"/>
        </w:rPr>
      </w:pPr>
    </w:p>
    <w:p w:rsidR="00390D36" w:rsidRDefault="00390D36" w:rsidP="00D82126">
      <w:pPr>
        <w:spacing w:line="240" w:lineRule="auto"/>
        <w:jc w:val="both"/>
        <w:rPr>
          <w:rFonts w:ascii="Times New Roman" w:hAnsi="Times New Roman" w:cs="Times New Roman"/>
          <w:sz w:val="24"/>
        </w:rPr>
      </w:pPr>
      <w:r w:rsidRPr="00B85F78">
        <w:rPr>
          <w:rFonts w:ascii="Times New Roman" w:hAnsi="Times New Roman" w:cs="Times New Roman"/>
          <w:sz w:val="24"/>
        </w:rPr>
        <w:t>Dada en la Sala de Sesiones del Honorable Concejo Deliberante de la</w:t>
      </w:r>
      <w:r w:rsidR="00C55CFD">
        <w:rPr>
          <w:rFonts w:ascii="Times New Roman" w:hAnsi="Times New Roman" w:cs="Times New Roman"/>
          <w:sz w:val="24"/>
        </w:rPr>
        <w:t xml:space="preserve"> c</w:t>
      </w:r>
      <w:r w:rsidR="00DD4D25">
        <w:rPr>
          <w:rFonts w:ascii="Times New Roman" w:hAnsi="Times New Roman" w:cs="Times New Roman"/>
          <w:sz w:val="24"/>
        </w:rPr>
        <w:t>iuda</w:t>
      </w:r>
      <w:r w:rsidR="00941201">
        <w:rPr>
          <w:rFonts w:ascii="Times New Roman" w:hAnsi="Times New Roman" w:cs="Times New Roman"/>
          <w:sz w:val="24"/>
        </w:rPr>
        <w:t xml:space="preserve">d de </w:t>
      </w:r>
      <w:r w:rsidR="00D82126">
        <w:rPr>
          <w:rFonts w:ascii="Times New Roman" w:hAnsi="Times New Roman" w:cs="Times New Roman"/>
          <w:sz w:val="24"/>
        </w:rPr>
        <w:t>San Francisco, a los treinta</w:t>
      </w:r>
      <w:r w:rsidR="00DD4D25">
        <w:rPr>
          <w:rFonts w:ascii="Times New Roman" w:hAnsi="Times New Roman" w:cs="Times New Roman"/>
          <w:sz w:val="24"/>
        </w:rPr>
        <w:t xml:space="preserve"> días</w:t>
      </w:r>
      <w:r w:rsidRPr="00B85F78">
        <w:rPr>
          <w:rFonts w:ascii="Times New Roman" w:hAnsi="Times New Roman" w:cs="Times New Roman"/>
          <w:sz w:val="24"/>
        </w:rPr>
        <w:t xml:space="preserve"> del mes de </w:t>
      </w:r>
      <w:r w:rsidR="00D82126">
        <w:rPr>
          <w:rFonts w:ascii="Times New Roman" w:hAnsi="Times New Roman" w:cs="Times New Roman"/>
          <w:sz w:val="24"/>
        </w:rPr>
        <w:t>noviem</w:t>
      </w:r>
      <w:r w:rsidR="00E02519">
        <w:rPr>
          <w:rFonts w:ascii="Times New Roman" w:hAnsi="Times New Roman" w:cs="Times New Roman"/>
          <w:sz w:val="24"/>
        </w:rPr>
        <w:t>bre</w:t>
      </w:r>
      <w:r>
        <w:rPr>
          <w:rFonts w:ascii="Times New Roman" w:hAnsi="Times New Roman" w:cs="Times New Roman"/>
          <w:sz w:val="24"/>
        </w:rPr>
        <w:t xml:space="preserve"> del año</w:t>
      </w:r>
      <w:r w:rsidR="00596836">
        <w:rPr>
          <w:rFonts w:ascii="Times New Roman" w:hAnsi="Times New Roman" w:cs="Times New Roman"/>
          <w:sz w:val="24"/>
        </w:rPr>
        <w:t xml:space="preserve"> dos mil</w:t>
      </w:r>
      <w:r>
        <w:rPr>
          <w:rFonts w:ascii="Times New Roman" w:hAnsi="Times New Roman" w:cs="Times New Roman"/>
          <w:sz w:val="24"/>
        </w:rPr>
        <w:t xml:space="preserve"> veintitrés</w:t>
      </w:r>
      <w:r w:rsidRPr="00B85F78">
        <w:rPr>
          <w:rFonts w:ascii="Times New Roman" w:hAnsi="Times New Roman" w:cs="Times New Roman"/>
          <w:sz w:val="24"/>
        </w:rPr>
        <w:t>.-</w:t>
      </w:r>
    </w:p>
    <w:p w:rsidR="00390D36" w:rsidRPr="00B85F78" w:rsidRDefault="00390D36" w:rsidP="00390D36">
      <w:pPr>
        <w:spacing w:line="240" w:lineRule="auto"/>
        <w:ind w:left="964" w:hanging="964"/>
        <w:jc w:val="both"/>
        <w:rPr>
          <w:rFonts w:ascii="Times New Roman" w:hAnsi="Times New Roman" w:cs="Times New Roman"/>
          <w:sz w:val="24"/>
        </w:rPr>
      </w:pPr>
    </w:p>
    <w:tbl>
      <w:tblPr>
        <w:tblW w:w="0" w:type="auto"/>
        <w:tblLook w:val="04A0" w:firstRow="1" w:lastRow="0" w:firstColumn="1" w:lastColumn="0" w:noHBand="0" w:noVBand="1"/>
      </w:tblPr>
      <w:tblGrid>
        <w:gridCol w:w="4490"/>
        <w:gridCol w:w="4490"/>
      </w:tblGrid>
      <w:tr w:rsidR="00390D36" w:rsidRPr="00A44176" w:rsidTr="005424CE">
        <w:trPr>
          <w:trHeight w:val="75"/>
        </w:trPr>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Gustavo J. Klein</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Presidente H.C.D.</w:t>
            </w:r>
            <w:r w:rsidR="00DC1E86">
              <w:rPr>
                <w:rFonts w:ascii="Times New Roman" w:hAnsi="Times New Roman" w:cs="Times New Roman"/>
                <w:b/>
              </w:rPr>
              <w:br/>
            </w:r>
          </w:p>
        </w:tc>
      </w:tr>
    </w:tbl>
    <w:p w:rsidR="00DC1E86" w:rsidRDefault="00DC1E86" w:rsidP="00B85F78">
      <w:pPr>
        <w:spacing w:line="240" w:lineRule="auto"/>
        <w:ind w:left="964" w:hanging="964"/>
        <w:jc w:val="both"/>
        <w:rPr>
          <w:rFonts w:ascii="Times New Roman" w:hAnsi="Times New Roman" w:cs="Times New Roman"/>
          <w:sz w:val="24"/>
        </w:rPr>
      </w:pPr>
    </w:p>
    <w:p w:rsidR="00DC1E86" w:rsidRDefault="00DC1E86">
      <w:pPr>
        <w:rPr>
          <w:rFonts w:ascii="Times New Roman" w:hAnsi="Times New Roman" w:cs="Times New Roman"/>
          <w:sz w:val="24"/>
        </w:rPr>
      </w:pPr>
      <w:r>
        <w:rPr>
          <w:rFonts w:ascii="Times New Roman" w:hAnsi="Times New Roman" w:cs="Times New Roman"/>
          <w:sz w:val="24"/>
        </w:rPr>
        <w:br w:type="page"/>
      </w:r>
    </w:p>
    <w:p w:rsidR="00DC1E86" w:rsidRPr="00DC1E86" w:rsidRDefault="00DC1E86" w:rsidP="00DC1E86">
      <w:pPr>
        <w:widowControl w:val="0"/>
        <w:spacing w:line="400" w:lineRule="exact"/>
        <w:jc w:val="center"/>
        <w:rPr>
          <w:rFonts w:ascii="Times New Roman" w:hAnsi="Times New Roman" w:cs="Times New Roman"/>
          <w:b/>
          <w:color w:val="000000"/>
          <w:u w:val="single"/>
        </w:rPr>
      </w:pPr>
      <w:r>
        <w:rPr>
          <w:rFonts w:ascii="Times New Roman" w:hAnsi="Times New Roman" w:cs="Times New Roman"/>
          <w:b/>
          <w:color w:val="000000"/>
          <w:u w:val="single"/>
        </w:rPr>
        <w:lastRenderedPageBreak/>
        <w:t>ANEXO – ORDENANZA Nº 7680</w:t>
      </w:r>
    </w:p>
    <w:p w:rsidR="00DC1E86" w:rsidRPr="00912CD4" w:rsidRDefault="00DC1E86" w:rsidP="00912CD4">
      <w:pPr>
        <w:widowControl w:val="0"/>
        <w:spacing w:line="400" w:lineRule="exact"/>
        <w:jc w:val="center"/>
        <w:rPr>
          <w:rFonts w:ascii="Times New Roman" w:hAnsi="Times New Roman" w:cs="Times New Roman"/>
          <w:color w:val="000000"/>
          <w:u w:val="single"/>
        </w:rPr>
      </w:pPr>
      <w:r w:rsidRPr="00DC1E86">
        <w:rPr>
          <w:rFonts w:ascii="Times New Roman" w:hAnsi="Times New Roman" w:cs="Times New Roman"/>
          <w:b/>
          <w:color w:val="000000"/>
          <w:u w:val="single"/>
        </w:rPr>
        <w:t>CONVENIO DE COLABORACIÓN PARA LA INCORPORACIÓN DE LA HERRAMIENTA  “OJOS EN ALERTA”</w:t>
      </w:r>
    </w:p>
    <w:p w:rsidR="00DC1E86" w:rsidRPr="00DC1E86" w:rsidRDefault="00DC1E86" w:rsidP="00DC1E86">
      <w:pPr>
        <w:widowControl w:val="0"/>
        <w:spacing w:line="400" w:lineRule="exact"/>
        <w:jc w:val="both"/>
        <w:rPr>
          <w:rFonts w:ascii="Times New Roman" w:hAnsi="Times New Roman" w:cs="Times New Roman"/>
          <w:color w:val="000000"/>
        </w:rPr>
      </w:pPr>
      <w:r w:rsidRPr="00DC1E86">
        <w:rPr>
          <w:rFonts w:ascii="Times New Roman" w:hAnsi="Times New Roman" w:cs="Times New Roman"/>
          <w:color w:val="000000"/>
        </w:rPr>
        <w:t xml:space="preserve">Entre la  </w:t>
      </w:r>
      <w:r w:rsidRPr="00DC1E86">
        <w:rPr>
          <w:rFonts w:ascii="Times New Roman" w:hAnsi="Times New Roman" w:cs="Times New Roman"/>
          <w:b/>
          <w:color w:val="000000"/>
        </w:rPr>
        <w:t>MUNICIPALIDAD DE LA CIUDAD DE SAN FRANCISCO</w:t>
      </w:r>
      <w:r w:rsidRPr="00DC1E86">
        <w:rPr>
          <w:rFonts w:ascii="Times New Roman" w:hAnsi="Times New Roman" w:cs="Times New Roman"/>
          <w:color w:val="000000"/>
        </w:rPr>
        <w:t>, Provincia de Córdoba, domiciliada en Bv. 9 de Julio Nº 1187 de esa ciudad, representada en este acto por el Sr. Concejal a cargo de la Intendencia Municipal, Dr. Damián Javier BERNARTE, D.N.I. Nº 21.783.456, en adelante “</w:t>
      </w:r>
      <w:r w:rsidRPr="00DC1E86">
        <w:rPr>
          <w:rFonts w:ascii="Times New Roman" w:hAnsi="Times New Roman" w:cs="Times New Roman"/>
          <w:b/>
          <w:color w:val="000000"/>
        </w:rPr>
        <w:t>CIUDAD DE SAN FRANCISCO</w:t>
      </w:r>
      <w:r w:rsidRPr="00DC1E86">
        <w:rPr>
          <w:rFonts w:ascii="Times New Roman" w:hAnsi="Times New Roman" w:cs="Times New Roman"/>
          <w:color w:val="000000"/>
        </w:rPr>
        <w:t xml:space="preserve">”, por una parte; y por la otra, la </w:t>
      </w:r>
      <w:r w:rsidRPr="00DC1E86">
        <w:rPr>
          <w:rFonts w:ascii="Times New Roman" w:hAnsi="Times New Roman" w:cs="Times New Roman"/>
          <w:b/>
          <w:color w:val="000000"/>
        </w:rPr>
        <w:t>MUNICIPALIDAD DE SAN MIGUEL</w:t>
      </w:r>
      <w:r w:rsidRPr="00DC1E86">
        <w:rPr>
          <w:rFonts w:ascii="Times New Roman" w:hAnsi="Times New Roman" w:cs="Times New Roman"/>
          <w:color w:val="000000"/>
        </w:rPr>
        <w:t>, Provincia de Buenos Aires, domiciliada en calle Sarmiento Nº 1551 de esa ciudad, representada en este acto por el señor Intendente Jaime MENDEZ, D.N.I. Nº 23.471.445, en adelante “</w:t>
      </w:r>
      <w:r w:rsidRPr="00DC1E86">
        <w:rPr>
          <w:rFonts w:ascii="Times New Roman" w:hAnsi="Times New Roman" w:cs="Times New Roman"/>
          <w:b/>
          <w:color w:val="000000"/>
        </w:rPr>
        <w:t xml:space="preserve">SAN MIGUEL”, </w:t>
      </w:r>
      <w:r w:rsidRPr="00DC1E86">
        <w:rPr>
          <w:rFonts w:ascii="Times New Roman" w:hAnsi="Times New Roman" w:cs="Times New Roman"/>
          <w:color w:val="000000"/>
        </w:rPr>
        <w:t>convienen en celebrar el siguiente convenio de colaboración para la innovación en el uso de la herramienta para la prevención y aviso temprano del delito, denominada “</w:t>
      </w:r>
      <w:r w:rsidRPr="00DC1E86">
        <w:rPr>
          <w:rFonts w:ascii="Times New Roman" w:hAnsi="Times New Roman" w:cs="Times New Roman"/>
          <w:b/>
          <w:color w:val="000000"/>
        </w:rPr>
        <w:t>OJOS EN ALERTA</w:t>
      </w:r>
      <w:r w:rsidRPr="00DC1E86">
        <w:rPr>
          <w:rFonts w:ascii="Times New Roman" w:hAnsi="Times New Roman" w:cs="Times New Roman"/>
          <w:color w:val="000000"/>
        </w:rPr>
        <w:t>” aplicada en el ámbito de la Provincia de Buenos Aires, con arreglo a las siguientes consideraciones y cláusulas.</w:t>
      </w:r>
    </w:p>
    <w:p w:rsidR="00DC1E86" w:rsidRPr="00912CD4" w:rsidRDefault="00DC1E86" w:rsidP="00DC1E86">
      <w:pPr>
        <w:widowControl w:val="0"/>
        <w:spacing w:line="400" w:lineRule="exact"/>
        <w:jc w:val="both"/>
        <w:rPr>
          <w:rFonts w:ascii="Times New Roman" w:hAnsi="Times New Roman" w:cs="Times New Roman"/>
          <w:b/>
          <w:color w:val="000000"/>
        </w:rPr>
      </w:pPr>
      <w:r w:rsidRPr="00DC1E86">
        <w:rPr>
          <w:rFonts w:ascii="Times New Roman" w:hAnsi="Times New Roman" w:cs="Times New Roman"/>
          <w:b/>
          <w:color w:val="000000"/>
        </w:rPr>
        <w:t xml:space="preserve">CONSIDERACIONES: </w:t>
      </w:r>
    </w:p>
    <w:p w:rsidR="00DC1E86" w:rsidRPr="00DC1E86" w:rsidRDefault="00DC1E86" w:rsidP="00DC1E86">
      <w:pPr>
        <w:widowControl w:val="0"/>
        <w:spacing w:line="400" w:lineRule="exact"/>
        <w:jc w:val="both"/>
        <w:rPr>
          <w:rFonts w:ascii="Times New Roman" w:hAnsi="Times New Roman" w:cs="Times New Roman"/>
          <w:color w:val="000000"/>
        </w:rPr>
      </w:pPr>
      <w:r w:rsidRPr="00DC1E86">
        <w:rPr>
          <w:rFonts w:ascii="Times New Roman" w:hAnsi="Times New Roman" w:cs="Times New Roman"/>
          <w:color w:val="000000"/>
        </w:rPr>
        <w:t xml:space="preserve">-Que “SAN MIGUEL”, ha desarrollado dentro de su sistema municipal de prevención la herramienta informática denominada “OJOS EN ALERTA”, la cual ha acercado sensiblemente al vecino al sistema local de denuncias, avanzando de modo significativo en materia de prevención en seguridad ciudadana. </w:t>
      </w:r>
    </w:p>
    <w:p w:rsidR="00DC1E86" w:rsidRPr="00DC1E86" w:rsidRDefault="00DC1E86" w:rsidP="00DC1E86">
      <w:pPr>
        <w:widowControl w:val="0"/>
        <w:spacing w:line="400" w:lineRule="exact"/>
        <w:jc w:val="both"/>
        <w:rPr>
          <w:rFonts w:ascii="Times New Roman" w:hAnsi="Times New Roman" w:cs="Times New Roman"/>
          <w:color w:val="000000"/>
        </w:rPr>
      </w:pPr>
      <w:r w:rsidRPr="00DC1E86">
        <w:rPr>
          <w:rFonts w:ascii="Times New Roman" w:hAnsi="Times New Roman" w:cs="Times New Roman"/>
          <w:color w:val="000000"/>
        </w:rPr>
        <w:t xml:space="preserve">-Que asimismo, “CIUDAD DE SAN FRANCISCO” conociendo los beneficios de dicha herramienta, ha manifestado su interés en poder implementarla en su Jurisdicción. </w:t>
      </w:r>
    </w:p>
    <w:p w:rsidR="00DC1E86" w:rsidRPr="00DC1E86" w:rsidRDefault="00DC1E86" w:rsidP="00DC1E86">
      <w:pPr>
        <w:widowControl w:val="0"/>
        <w:spacing w:line="400" w:lineRule="exact"/>
        <w:jc w:val="both"/>
        <w:rPr>
          <w:rFonts w:ascii="Times New Roman" w:hAnsi="Times New Roman" w:cs="Times New Roman"/>
          <w:color w:val="000000"/>
        </w:rPr>
      </w:pPr>
      <w:r w:rsidRPr="00DC1E86">
        <w:rPr>
          <w:rFonts w:ascii="Times New Roman" w:hAnsi="Times New Roman" w:cs="Times New Roman"/>
          <w:color w:val="000000"/>
        </w:rPr>
        <w:t xml:space="preserve">-Que dicha herramienta ha permitido mejorar en cantidad y calidad el mapa del delito, habilitando una mejor planificación de los operativos públicos de control para la prevención y el posicionamiento inteligente de las patrullas policiales en sus respectivas cuadrículas. </w:t>
      </w:r>
    </w:p>
    <w:p w:rsidR="00DC1E86" w:rsidRPr="00DC1E86" w:rsidRDefault="00DC1E86" w:rsidP="00DC1E86">
      <w:pPr>
        <w:widowControl w:val="0"/>
        <w:spacing w:line="400" w:lineRule="exact"/>
        <w:jc w:val="both"/>
        <w:rPr>
          <w:rFonts w:ascii="Times New Roman" w:hAnsi="Times New Roman" w:cs="Times New Roman"/>
          <w:color w:val="000000"/>
        </w:rPr>
      </w:pPr>
      <w:r w:rsidRPr="00DC1E86">
        <w:rPr>
          <w:rFonts w:ascii="Times New Roman" w:hAnsi="Times New Roman" w:cs="Times New Roman"/>
          <w:color w:val="000000"/>
        </w:rPr>
        <w:t xml:space="preserve">-Que también ha logrado posicionarse como un medio confiable de comunicación para la prevención inmediata; denunciando actos irregulares o situaciones que justifican la vigilancia o control, a partir de la participación vecinal. </w:t>
      </w:r>
    </w:p>
    <w:p w:rsidR="00DC1E86" w:rsidRPr="00DC1E86" w:rsidRDefault="00DC1E86" w:rsidP="00DC1E86">
      <w:pPr>
        <w:widowControl w:val="0"/>
        <w:spacing w:line="400" w:lineRule="exact"/>
        <w:jc w:val="both"/>
        <w:rPr>
          <w:rFonts w:ascii="Times New Roman" w:hAnsi="Times New Roman" w:cs="Times New Roman"/>
          <w:color w:val="000000"/>
        </w:rPr>
      </w:pPr>
      <w:r w:rsidRPr="00DC1E86">
        <w:rPr>
          <w:rFonts w:ascii="Times New Roman" w:hAnsi="Times New Roman" w:cs="Times New Roman"/>
          <w:color w:val="000000"/>
        </w:rPr>
        <w:t xml:space="preserve">-Que, además, el sistema en cuestión ha permitido cambiar el paradigma de la seguridad ciudadana haciendo partícipes a los vecinos del sistema de seguridad local, integrándolos de un modo activo en la faceta preventiva de la seguridad. </w:t>
      </w:r>
    </w:p>
    <w:p w:rsidR="00DC1E86" w:rsidRPr="00DC1E86" w:rsidRDefault="00DC1E86" w:rsidP="00DC1E86">
      <w:pPr>
        <w:widowControl w:val="0"/>
        <w:spacing w:line="400" w:lineRule="exact"/>
        <w:jc w:val="both"/>
        <w:rPr>
          <w:rFonts w:ascii="Times New Roman" w:hAnsi="Times New Roman" w:cs="Times New Roman"/>
          <w:color w:val="000000"/>
        </w:rPr>
      </w:pPr>
      <w:r w:rsidRPr="00DC1E86">
        <w:rPr>
          <w:rFonts w:ascii="Times New Roman" w:hAnsi="Times New Roman" w:cs="Times New Roman"/>
          <w:color w:val="000000"/>
        </w:rPr>
        <w:t xml:space="preserve">-Que en base a lo expuesto, LAS PARTES convienen celebrar el presente CONVENIO para conformar una estructura que facilite la implementación en el territorio de “CIUDAD DE SAN FRANCISCO”, de la herramienta informática de prevención municipal denominada “OJOS EN ALERTA”. </w:t>
      </w:r>
    </w:p>
    <w:p w:rsidR="00DC1E86" w:rsidRPr="00DC1E86" w:rsidRDefault="00DC1E86" w:rsidP="00DC1E86">
      <w:pPr>
        <w:widowControl w:val="0"/>
        <w:spacing w:line="400" w:lineRule="exact"/>
        <w:jc w:val="both"/>
        <w:rPr>
          <w:rFonts w:ascii="Times New Roman" w:hAnsi="Times New Roman" w:cs="Times New Roman"/>
          <w:color w:val="000000"/>
        </w:rPr>
      </w:pPr>
    </w:p>
    <w:p w:rsidR="00DC1E86" w:rsidRPr="00912CD4" w:rsidRDefault="00DC1E86" w:rsidP="00DC1E86">
      <w:pPr>
        <w:widowControl w:val="0"/>
        <w:spacing w:line="400" w:lineRule="exact"/>
        <w:jc w:val="both"/>
        <w:rPr>
          <w:rFonts w:ascii="Times New Roman" w:hAnsi="Times New Roman" w:cs="Times New Roman"/>
          <w:b/>
          <w:color w:val="000000"/>
        </w:rPr>
      </w:pPr>
      <w:r w:rsidRPr="00DC1E86">
        <w:rPr>
          <w:rFonts w:ascii="Times New Roman" w:hAnsi="Times New Roman" w:cs="Times New Roman"/>
          <w:b/>
          <w:color w:val="000000"/>
        </w:rPr>
        <w:t>A tal fin ACUERDA</w:t>
      </w:r>
      <w:r w:rsidR="00E5599E">
        <w:rPr>
          <w:rFonts w:ascii="Times New Roman" w:hAnsi="Times New Roman" w:cs="Times New Roman"/>
          <w:b/>
          <w:color w:val="000000"/>
        </w:rPr>
        <w:t>N someterse a las siguientes CLÁ</w:t>
      </w:r>
      <w:r w:rsidRPr="00DC1E86">
        <w:rPr>
          <w:rFonts w:ascii="Times New Roman" w:hAnsi="Times New Roman" w:cs="Times New Roman"/>
          <w:b/>
          <w:color w:val="000000"/>
        </w:rPr>
        <w:t>USULAS:</w:t>
      </w:r>
    </w:p>
    <w:p w:rsidR="00DC1E86" w:rsidRPr="00DC1E86" w:rsidRDefault="00DC1E86" w:rsidP="00DC1E86">
      <w:pPr>
        <w:widowControl w:val="0"/>
        <w:spacing w:line="400" w:lineRule="exact"/>
        <w:jc w:val="both"/>
        <w:rPr>
          <w:rFonts w:ascii="Times New Roman" w:hAnsi="Times New Roman" w:cs="Times New Roman"/>
          <w:color w:val="000000"/>
        </w:rPr>
      </w:pPr>
      <w:r w:rsidRPr="00DC1E86">
        <w:rPr>
          <w:rFonts w:ascii="Times New Roman" w:hAnsi="Times New Roman" w:cs="Times New Roman"/>
          <w:b/>
          <w:color w:val="000000"/>
        </w:rPr>
        <w:t>PRIMERA – OBJETO</w:t>
      </w:r>
      <w:r w:rsidRPr="00DC1E86">
        <w:rPr>
          <w:rFonts w:ascii="Times New Roman" w:hAnsi="Times New Roman" w:cs="Times New Roman"/>
          <w:color w:val="000000"/>
        </w:rPr>
        <w:t xml:space="preserve">: El objeto del presente CONVENIO consiste en la implementación de políticas de innovación para la implementación de la herramienta de prevención municipal denominada “OJOS EN ALERTA” en el territorio de la “CIUDAD DE SAN FRANCISCO”, de acuerdo a sus realidades específicas, brindando asesoría y asistencia para tal fin. </w:t>
      </w:r>
    </w:p>
    <w:p w:rsidR="00DC1E86" w:rsidRPr="00DC1E86" w:rsidRDefault="00E5599E" w:rsidP="00DC1E86">
      <w:pPr>
        <w:widowControl w:val="0"/>
        <w:spacing w:line="400" w:lineRule="exact"/>
        <w:jc w:val="both"/>
        <w:rPr>
          <w:rFonts w:ascii="Times New Roman" w:hAnsi="Times New Roman" w:cs="Times New Roman"/>
          <w:color w:val="000000"/>
        </w:rPr>
      </w:pPr>
      <w:r>
        <w:rPr>
          <w:rFonts w:ascii="Times New Roman" w:hAnsi="Times New Roman" w:cs="Times New Roman"/>
          <w:b/>
          <w:color w:val="000000"/>
        </w:rPr>
        <w:t>SEGUNDA – CAPACITACIÓ</w:t>
      </w:r>
      <w:r w:rsidR="00DC1E86" w:rsidRPr="00DC1E86">
        <w:rPr>
          <w:rFonts w:ascii="Times New Roman" w:hAnsi="Times New Roman" w:cs="Times New Roman"/>
          <w:b/>
          <w:color w:val="000000"/>
        </w:rPr>
        <w:t xml:space="preserve">N: </w:t>
      </w:r>
      <w:r w:rsidR="00DC1E86" w:rsidRPr="00DC1E86">
        <w:rPr>
          <w:rFonts w:ascii="Times New Roman" w:hAnsi="Times New Roman" w:cs="Times New Roman"/>
          <w:color w:val="000000"/>
        </w:rPr>
        <w:t xml:space="preserve">SAN MIGUEL brindará a la “CIUDAD DE SAN FRANCISCO” capacitaciones en el lugar. Además, se compromete, dentro de sus capacidades y disponibilidades, a estar a disposición en su sede para evacuar cualquier consulta concerniente a la herramienta en cuestión, así como a facilitarle el material informativo necesario para su implementación; comunicando sus experiencias, y el camino efectuado para que dicha herramienta haya permitido un nuevo acceso a los analistas del mapa del delito al conocimiento de un modo más real sobre la comisión de hechos ilícitos, en especial sobre las tentativas. </w:t>
      </w:r>
    </w:p>
    <w:p w:rsidR="00DC1E86" w:rsidRPr="00912CD4" w:rsidRDefault="00DC1E86" w:rsidP="00DC1E86">
      <w:pPr>
        <w:widowControl w:val="0"/>
        <w:spacing w:line="400" w:lineRule="exact"/>
        <w:jc w:val="both"/>
        <w:rPr>
          <w:rFonts w:ascii="Times New Roman" w:hAnsi="Times New Roman" w:cs="Times New Roman"/>
          <w:color w:val="000000"/>
        </w:rPr>
      </w:pPr>
      <w:r w:rsidRPr="00DC1E86">
        <w:rPr>
          <w:rFonts w:ascii="Times New Roman" w:hAnsi="Times New Roman" w:cs="Times New Roman"/>
          <w:b/>
          <w:color w:val="000000"/>
        </w:rPr>
        <w:t xml:space="preserve">TERCERA – USO DE MARCA: </w:t>
      </w:r>
      <w:r w:rsidRPr="00DC1E86">
        <w:rPr>
          <w:rFonts w:ascii="Times New Roman" w:hAnsi="Times New Roman" w:cs="Times New Roman"/>
          <w:color w:val="000000"/>
        </w:rPr>
        <w:t xml:space="preserve">Los municipios que suscriben, reconocen la propiedad intelectual perteneciente al municipio de SAN MIGUEL, por lo cual se comprometen a respetar el “manual de marca” y sus futuras modificaciones. Dicho manual será provisto al momento de la firma del presente convenio. </w:t>
      </w:r>
    </w:p>
    <w:p w:rsidR="00DC1E86" w:rsidRPr="00912CD4" w:rsidRDefault="00DC1E86" w:rsidP="00DC1E86">
      <w:pPr>
        <w:widowControl w:val="0"/>
        <w:spacing w:line="400" w:lineRule="exact"/>
        <w:jc w:val="both"/>
        <w:rPr>
          <w:rFonts w:ascii="Times New Roman" w:hAnsi="Times New Roman" w:cs="Times New Roman"/>
          <w:color w:val="000000"/>
        </w:rPr>
      </w:pPr>
      <w:r w:rsidRPr="00DC1E86">
        <w:rPr>
          <w:rFonts w:ascii="Times New Roman" w:hAnsi="Times New Roman" w:cs="Times New Roman"/>
          <w:b/>
          <w:color w:val="000000"/>
        </w:rPr>
        <w:t xml:space="preserve">CUARTA – UNIFORMIDAD: </w:t>
      </w:r>
      <w:r w:rsidRPr="00DC1E86">
        <w:rPr>
          <w:rFonts w:ascii="Times New Roman" w:hAnsi="Times New Roman" w:cs="Times New Roman"/>
          <w:color w:val="000000"/>
        </w:rPr>
        <w:t xml:space="preserve">“LAS PARTES” cooperarán recíprocamente en el desarrollo de la presente herramienta, debiendo comunicar los ejecutores de la misma a “SAN MIGUEL”, cambios y mejoras en el uso de la herramienta; a los como así también a los demás Gobiernos involucrados, buscando así que la herramienta sea utilizada de la manera más uniforme posible, en las distintas partes del territorio de la Nación. </w:t>
      </w:r>
    </w:p>
    <w:p w:rsidR="00DC1E86" w:rsidRPr="00912CD4" w:rsidRDefault="00DC1E86" w:rsidP="00DC1E86">
      <w:pPr>
        <w:widowControl w:val="0"/>
        <w:spacing w:line="400" w:lineRule="exact"/>
        <w:jc w:val="both"/>
        <w:rPr>
          <w:rFonts w:ascii="Times New Roman" w:hAnsi="Times New Roman" w:cs="Times New Roman"/>
          <w:color w:val="000000"/>
        </w:rPr>
      </w:pPr>
      <w:r w:rsidRPr="00DC1E86">
        <w:rPr>
          <w:rFonts w:ascii="Times New Roman" w:hAnsi="Times New Roman" w:cs="Times New Roman"/>
          <w:b/>
          <w:color w:val="000000"/>
        </w:rPr>
        <w:t xml:space="preserve">QUINTA - ACUERDOS ESPECÍFICOS Y COMPLEMENTARIOS. </w:t>
      </w:r>
      <w:r w:rsidRPr="00DC1E86">
        <w:rPr>
          <w:rFonts w:ascii="Times New Roman" w:hAnsi="Times New Roman" w:cs="Times New Roman"/>
          <w:color w:val="000000"/>
        </w:rPr>
        <w:t xml:space="preserve">Las PARTES suscribirán acuerdos específicos y/o complementarios que surjan como consecuencia de la implementación y ejecución del presente Convenio. </w:t>
      </w:r>
    </w:p>
    <w:p w:rsidR="00DC1E86" w:rsidRPr="00DC1E86" w:rsidRDefault="00DC1E86" w:rsidP="00DC1E86">
      <w:pPr>
        <w:widowControl w:val="0"/>
        <w:spacing w:line="400" w:lineRule="exact"/>
        <w:jc w:val="both"/>
        <w:rPr>
          <w:rFonts w:ascii="Times New Roman" w:hAnsi="Times New Roman" w:cs="Times New Roman"/>
          <w:color w:val="000000"/>
        </w:rPr>
      </w:pPr>
      <w:r w:rsidRPr="00DC1E86">
        <w:rPr>
          <w:rFonts w:ascii="Times New Roman" w:hAnsi="Times New Roman" w:cs="Times New Roman"/>
          <w:b/>
          <w:color w:val="000000"/>
        </w:rPr>
        <w:t xml:space="preserve">SEXTA - CARÁCTER RESERVADO DE LA INFORMACIÓN. </w:t>
      </w:r>
      <w:r w:rsidRPr="00DC1E86">
        <w:rPr>
          <w:rFonts w:ascii="Times New Roman" w:hAnsi="Times New Roman" w:cs="Times New Roman"/>
          <w:color w:val="000000"/>
        </w:rPr>
        <w:t xml:space="preserve">Para la información que resultará objeto de tratamiento en el marco del presente acuerdo y en los eventuales acuerdos específicos y complementarios, se establece la confidencialidad y reserva de la información a la que accedan las PARTES. Asimismo, las PARTES se comprometen a observar las disposiciones relativas a la Ley N° 25.236 y su Decreto Reglamentario N° 1558/01 sobre Protección de Datos personales en cuanto a la licitud y tratamiento de los mismos. </w:t>
      </w:r>
    </w:p>
    <w:p w:rsidR="00DC1E86" w:rsidRPr="00DC1E86" w:rsidRDefault="00DC1E86" w:rsidP="00DC1E86">
      <w:pPr>
        <w:widowControl w:val="0"/>
        <w:spacing w:line="400" w:lineRule="exact"/>
        <w:jc w:val="both"/>
        <w:rPr>
          <w:rFonts w:ascii="Times New Roman" w:hAnsi="Times New Roman" w:cs="Times New Roman"/>
          <w:color w:val="000000"/>
        </w:rPr>
      </w:pPr>
      <w:r w:rsidRPr="00DC1E86">
        <w:rPr>
          <w:rFonts w:ascii="Times New Roman" w:hAnsi="Times New Roman" w:cs="Times New Roman"/>
          <w:color w:val="000000"/>
        </w:rPr>
        <w:t xml:space="preserve">En ningún supuesto la información será utilizada de manera tal que los datos puedan ser susceptibles de divulgación, la que será considerada confidencial y no será utilizada con fines ajenos a los del presente, ni podrá ser suministrada y/o usufructuada por terceros sin el </w:t>
      </w:r>
      <w:r w:rsidRPr="00DC1E86">
        <w:rPr>
          <w:rFonts w:ascii="Times New Roman" w:hAnsi="Times New Roman" w:cs="Times New Roman"/>
          <w:color w:val="000000"/>
        </w:rPr>
        <w:lastRenderedPageBreak/>
        <w:t xml:space="preserve">consentimiento escrito de la parte que provea dicha información. </w:t>
      </w:r>
    </w:p>
    <w:p w:rsidR="00DC1E86" w:rsidRPr="00DC1E86" w:rsidRDefault="00DC1E86" w:rsidP="00DC1E86">
      <w:pPr>
        <w:widowControl w:val="0"/>
        <w:spacing w:line="400" w:lineRule="exact"/>
        <w:jc w:val="both"/>
        <w:rPr>
          <w:rFonts w:ascii="Times New Roman" w:hAnsi="Times New Roman" w:cs="Times New Roman"/>
          <w:color w:val="000000"/>
        </w:rPr>
      </w:pPr>
      <w:r w:rsidRPr="00DC1E86">
        <w:rPr>
          <w:rFonts w:ascii="Times New Roman" w:hAnsi="Times New Roman" w:cs="Times New Roman"/>
          <w:color w:val="000000"/>
        </w:rPr>
        <w:t xml:space="preserve">A los fines de esta cláusula serán considerados terceros, toda persona humana o jurídica, de derecho público o privado, ajena a las partes que suscriben el presente. </w:t>
      </w:r>
    </w:p>
    <w:p w:rsidR="00DC1E86" w:rsidRPr="00912CD4" w:rsidRDefault="00DC1E86" w:rsidP="00DC1E86">
      <w:pPr>
        <w:widowControl w:val="0"/>
        <w:spacing w:line="400" w:lineRule="exact"/>
        <w:jc w:val="both"/>
        <w:rPr>
          <w:rFonts w:ascii="Times New Roman" w:hAnsi="Times New Roman" w:cs="Times New Roman"/>
          <w:color w:val="000000"/>
        </w:rPr>
      </w:pPr>
      <w:r w:rsidRPr="00DC1E86">
        <w:rPr>
          <w:rFonts w:ascii="Times New Roman" w:hAnsi="Times New Roman" w:cs="Times New Roman"/>
          <w:b/>
          <w:color w:val="000000"/>
        </w:rPr>
        <w:t xml:space="preserve">SEPTIMA - DOMICILIOS - SOLUCIÓN DE CONTROVERSIAS: </w:t>
      </w:r>
      <w:r w:rsidRPr="00DC1E86">
        <w:rPr>
          <w:rFonts w:ascii="Times New Roman" w:hAnsi="Times New Roman" w:cs="Times New Roman"/>
          <w:color w:val="000000"/>
        </w:rPr>
        <w:t xml:space="preserve">LAS PARTES constituyen domicilios especiales en los denunciados en el encabezamiento, donde serán válidas todas las notificaciones que se practiquen en relación al presente, y se comprometen a resolver de manera amigable cualquier controversia derivada de la interpretación y/o ejecución del presente Convenio. En el caso de no arribar a una solución en esos términos, el conflicto será sometido a los tribunales en lo Contencioso Administrativo con sede en el Departamento Judicial de San Martín de la Provincia de Buenos Aires, renunciando a cualquier otro fuero o jurisdicción. </w:t>
      </w:r>
    </w:p>
    <w:p w:rsidR="00DC1E86" w:rsidRPr="00912CD4" w:rsidRDefault="00085382" w:rsidP="00DC1E86">
      <w:pPr>
        <w:widowControl w:val="0"/>
        <w:spacing w:line="400" w:lineRule="exact"/>
        <w:jc w:val="both"/>
        <w:rPr>
          <w:rFonts w:ascii="Times New Roman" w:hAnsi="Times New Roman" w:cs="Times New Roman"/>
          <w:color w:val="000000"/>
        </w:rPr>
      </w:pPr>
      <w:r>
        <w:rPr>
          <w:rFonts w:ascii="Times New Roman" w:hAnsi="Times New Roman" w:cs="Times New Roman"/>
          <w:b/>
          <w:color w:val="000000"/>
        </w:rPr>
        <w:t xml:space="preserve">OCTAVA </w:t>
      </w:r>
      <w:bookmarkStart w:id="0" w:name="_GoBack"/>
      <w:bookmarkEnd w:id="0"/>
      <w:r w:rsidR="00DC1E86" w:rsidRPr="00DC1E86">
        <w:rPr>
          <w:rFonts w:ascii="Times New Roman" w:hAnsi="Times New Roman" w:cs="Times New Roman"/>
          <w:b/>
          <w:color w:val="000000"/>
        </w:rPr>
        <w:t xml:space="preserve">- GASTOS Y COMPROMISOS ECONÓMICOS. </w:t>
      </w:r>
      <w:r w:rsidR="00DC1E86" w:rsidRPr="00DC1E86">
        <w:rPr>
          <w:rFonts w:ascii="Times New Roman" w:hAnsi="Times New Roman" w:cs="Times New Roman"/>
          <w:color w:val="000000"/>
        </w:rPr>
        <w:t xml:space="preserve">La celebración del presente acuerdo no representa ningún tipo de compromiso de orden económico y/o financiero a cargo de “LAS PARTES” y/o costos o erogaciones extraordinarias tendientes al cumplimiento de las obligaciones correspondientes a la otra parte, a excepción de los gastos de traslado y alojamiento de los capacitadores y encargados del seguimiento del programa, que serán a cargo de “CIUDAD DE SAN FRANCSICO”. </w:t>
      </w:r>
    </w:p>
    <w:p w:rsidR="00DC1E86" w:rsidRPr="00912CD4" w:rsidRDefault="00DC1E86" w:rsidP="00DC1E86">
      <w:pPr>
        <w:widowControl w:val="0"/>
        <w:spacing w:line="400" w:lineRule="exact"/>
        <w:jc w:val="both"/>
        <w:rPr>
          <w:rFonts w:ascii="Times New Roman" w:hAnsi="Times New Roman" w:cs="Times New Roman"/>
          <w:color w:val="000000"/>
        </w:rPr>
      </w:pPr>
      <w:r w:rsidRPr="00DC1E86">
        <w:rPr>
          <w:rFonts w:ascii="Times New Roman" w:hAnsi="Times New Roman" w:cs="Times New Roman"/>
          <w:b/>
          <w:color w:val="000000"/>
        </w:rPr>
        <w:t xml:space="preserve">NOVENA - DURACIÓN. </w:t>
      </w:r>
      <w:r w:rsidRPr="00DC1E86">
        <w:rPr>
          <w:rFonts w:ascii="Times New Roman" w:hAnsi="Times New Roman" w:cs="Times New Roman"/>
          <w:color w:val="000000"/>
        </w:rPr>
        <w:t xml:space="preserve">El presente Convenio tendrá una duración de TRES (3) años desde su suscripción. Podrá ser prorrogado de mutuo acuerdo entre las partes, mediante Acta Complementaria del presente. </w:t>
      </w:r>
    </w:p>
    <w:p w:rsidR="00DC1E86" w:rsidRPr="00DC1E86" w:rsidRDefault="00DC1E86" w:rsidP="00DC1E86">
      <w:pPr>
        <w:widowControl w:val="0"/>
        <w:spacing w:line="400" w:lineRule="exact"/>
        <w:jc w:val="both"/>
        <w:rPr>
          <w:rFonts w:ascii="Times New Roman" w:hAnsi="Times New Roman" w:cs="Times New Roman"/>
          <w:color w:val="000000"/>
        </w:rPr>
      </w:pPr>
      <w:r w:rsidRPr="00DC1E86">
        <w:rPr>
          <w:rFonts w:ascii="Times New Roman" w:hAnsi="Times New Roman" w:cs="Times New Roman"/>
          <w:b/>
          <w:color w:val="000000"/>
        </w:rPr>
        <w:t xml:space="preserve">NOVENA. RESCISIÓN. </w:t>
      </w:r>
      <w:r w:rsidRPr="00DC1E86">
        <w:rPr>
          <w:rFonts w:ascii="Times New Roman" w:hAnsi="Times New Roman" w:cs="Times New Roman"/>
          <w:color w:val="000000"/>
        </w:rPr>
        <w:t xml:space="preserve">“LAS PARTES” tendrán derecho a la rescisión unilateral del presente convenio en cualquier momento, sin la necesidad de expresión de causa, debiendo comunicar a la otra parte tal decisión en forma fehaciente con una antelación de sesenta (60) días. La rescisión no dará derecho a formular reclamos de ninguna índole y los trabajos de ejecución, al producir efecto las denuncias deberán continuar hasta su finalización. </w:t>
      </w:r>
    </w:p>
    <w:p w:rsidR="00DC1E86" w:rsidRPr="00DC1E86" w:rsidRDefault="00DC1E86" w:rsidP="00DC1E86">
      <w:pPr>
        <w:widowControl w:val="0"/>
        <w:spacing w:line="400" w:lineRule="exact"/>
        <w:jc w:val="both"/>
        <w:rPr>
          <w:rFonts w:ascii="Times New Roman" w:hAnsi="Times New Roman" w:cs="Times New Roman"/>
          <w:color w:val="000000"/>
        </w:rPr>
      </w:pPr>
      <w:r w:rsidRPr="00DC1E86">
        <w:rPr>
          <w:rFonts w:ascii="Times New Roman" w:hAnsi="Times New Roman" w:cs="Times New Roman"/>
          <w:color w:val="000000"/>
        </w:rPr>
        <w:t>En prueba de conformidad se firman dos (2) ejemplares de un mismo tenor y a un solo efecto en la Ciudad de San Miguel, a los … días del mes de …………….. del año 2023.</w:t>
      </w:r>
    </w:p>
    <w:p w:rsidR="00DC1E86" w:rsidRDefault="00DC1E86" w:rsidP="00DC1E86">
      <w:pPr>
        <w:widowControl w:val="0"/>
        <w:spacing w:line="400" w:lineRule="exact"/>
        <w:rPr>
          <w:rFonts w:ascii="Tahoma" w:hAnsi="Tahoma" w:cs="Tahoma"/>
          <w:sz w:val="24"/>
          <w:szCs w:val="24"/>
        </w:rPr>
      </w:pPr>
    </w:p>
    <w:tbl>
      <w:tblPr>
        <w:tblW w:w="0" w:type="dxa"/>
        <w:jc w:val="center"/>
        <w:tblLayout w:type="fixed"/>
        <w:tblLook w:val="0400" w:firstRow="0" w:lastRow="0" w:firstColumn="0" w:lastColumn="0" w:noHBand="0" w:noVBand="1"/>
      </w:tblPr>
      <w:tblGrid>
        <w:gridCol w:w="4786"/>
        <w:gridCol w:w="4194"/>
      </w:tblGrid>
      <w:tr w:rsidR="00DC1E86" w:rsidTr="00DC1E86">
        <w:trPr>
          <w:jc w:val="center"/>
        </w:trPr>
        <w:tc>
          <w:tcPr>
            <w:tcW w:w="4786" w:type="dxa"/>
          </w:tcPr>
          <w:p w:rsidR="00DC1E86" w:rsidRDefault="00DC1E86">
            <w:pPr>
              <w:rPr>
                <w:rFonts w:ascii="Tahoma" w:hAnsi="Tahoma" w:cs="Tahoma"/>
                <w:sz w:val="24"/>
                <w:szCs w:val="24"/>
              </w:rPr>
            </w:pPr>
          </w:p>
        </w:tc>
        <w:tc>
          <w:tcPr>
            <w:tcW w:w="4194" w:type="dxa"/>
          </w:tcPr>
          <w:p w:rsidR="00DC1E86" w:rsidRDefault="00DC1E86">
            <w:pPr>
              <w:widowControl w:val="0"/>
              <w:spacing w:line="400" w:lineRule="exact"/>
              <w:jc w:val="center"/>
              <w:rPr>
                <w:rFonts w:ascii="Tahoma" w:hAnsi="Tahoma" w:cs="Tahoma"/>
                <w:sz w:val="24"/>
                <w:szCs w:val="24"/>
              </w:rPr>
            </w:pPr>
          </w:p>
        </w:tc>
      </w:tr>
    </w:tbl>
    <w:p w:rsidR="00DC1E86" w:rsidRDefault="00DC1E86" w:rsidP="00DC1E86">
      <w:pPr>
        <w:widowControl w:val="0"/>
        <w:tabs>
          <w:tab w:val="left" w:pos="5880"/>
        </w:tabs>
        <w:spacing w:line="400" w:lineRule="exact"/>
        <w:rPr>
          <w:rFonts w:ascii="Tahoma" w:hAnsi="Tahoma" w:cs="Tahoma"/>
          <w:sz w:val="24"/>
          <w:szCs w:val="24"/>
        </w:rPr>
      </w:pPr>
    </w:p>
    <w:p w:rsidR="00B31D29" w:rsidRPr="00B85F78" w:rsidRDefault="00B31D29" w:rsidP="00B85F78">
      <w:pPr>
        <w:spacing w:line="240" w:lineRule="auto"/>
        <w:ind w:left="964" w:hanging="964"/>
        <w:jc w:val="both"/>
        <w:rPr>
          <w:rFonts w:ascii="Times New Roman" w:hAnsi="Times New Roman" w:cs="Times New Roman"/>
          <w:sz w:val="24"/>
        </w:rPr>
      </w:pPr>
    </w:p>
    <w:sectPr w:rsidR="00B31D29" w:rsidRPr="00B85F78" w:rsidSect="00E5599E">
      <w:pgSz w:w="12240" w:h="20160" w:code="5"/>
      <w:pgMar w:top="3232" w:right="1304" w:bottom="1644"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4E7" w:rsidRDefault="00BC34E7" w:rsidP="003426F2">
      <w:pPr>
        <w:spacing w:after="0" w:line="240" w:lineRule="auto"/>
      </w:pPr>
      <w:r>
        <w:separator/>
      </w:r>
    </w:p>
  </w:endnote>
  <w:endnote w:type="continuationSeparator" w:id="0">
    <w:p w:rsidR="00BC34E7" w:rsidRDefault="00BC34E7" w:rsidP="0034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4E7" w:rsidRDefault="00BC34E7" w:rsidP="003426F2">
      <w:pPr>
        <w:spacing w:after="0" w:line="240" w:lineRule="auto"/>
      </w:pPr>
      <w:r>
        <w:separator/>
      </w:r>
    </w:p>
  </w:footnote>
  <w:footnote w:type="continuationSeparator" w:id="0">
    <w:p w:rsidR="00BC34E7" w:rsidRDefault="00BC34E7" w:rsidP="003426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12407"/>
    <w:rsid w:val="00016173"/>
    <w:rsid w:val="00085382"/>
    <w:rsid w:val="000A71D2"/>
    <w:rsid w:val="000D5BBF"/>
    <w:rsid w:val="000F71FA"/>
    <w:rsid w:val="001E7781"/>
    <w:rsid w:val="003426F2"/>
    <w:rsid w:val="00384502"/>
    <w:rsid w:val="00390D36"/>
    <w:rsid w:val="00393F6C"/>
    <w:rsid w:val="003A4D7A"/>
    <w:rsid w:val="004A0CBF"/>
    <w:rsid w:val="004A1144"/>
    <w:rsid w:val="004B1E59"/>
    <w:rsid w:val="004C0EE3"/>
    <w:rsid w:val="00504B96"/>
    <w:rsid w:val="00505D8C"/>
    <w:rsid w:val="00530A53"/>
    <w:rsid w:val="0055197B"/>
    <w:rsid w:val="00596836"/>
    <w:rsid w:val="005F4174"/>
    <w:rsid w:val="005F58B6"/>
    <w:rsid w:val="006B6402"/>
    <w:rsid w:val="008E2F69"/>
    <w:rsid w:val="00903CF5"/>
    <w:rsid w:val="00912CD4"/>
    <w:rsid w:val="00941201"/>
    <w:rsid w:val="00945CC1"/>
    <w:rsid w:val="00A32A5F"/>
    <w:rsid w:val="00A555B8"/>
    <w:rsid w:val="00AF4F32"/>
    <w:rsid w:val="00B01BF1"/>
    <w:rsid w:val="00B31D29"/>
    <w:rsid w:val="00B85F78"/>
    <w:rsid w:val="00BC34E7"/>
    <w:rsid w:val="00BF14B2"/>
    <w:rsid w:val="00C33CAE"/>
    <w:rsid w:val="00C55CFD"/>
    <w:rsid w:val="00C7333C"/>
    <w:rsid w:val="00C92BEE"/>
    <w:rsid w:val="00D50894"/>
    <w:rsid w:val="00D6207D"/>
    <w:rsid w:val="00D82126"/>
    <w:rsid w:val="00DC1E86"/>
    <w:rsid w:val="00DD4D25"/>
    <w:rsid w:val="00E02519"/>
    <w:rsid w:val="00E06EF4"/>
    <w:rsid w:val="00E46951"/>
    <w:rsid w:val="00E5599E"/>
    <w:rsid w:val="00E65302"/>
    <w:rsid w:val="00E90856"/>
    <w:rsid w:val="00F30263"/>
    <w:rsid w:val="00F34F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729C8-7020-41CB-AAEE-BEF675A3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0D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D36"/>
    <w:rPr>
      <w:rFonts w:ascii="Segoe UI" w:hAnsi="Segoe UI" w:cs="Segoe UI"/>
      <w:sz w:val="18"/>
      <w:szCs w:val="18"/>
    </w:rPr>
  </w:style>
  <w:style w:type="paragraph" w:styleId="Encabezado">
    <w:name w:val="header"/>
    <w:basedOn w:val="Normal"/>
    <w:link w:val="EncabezadoCar"/>
    <w:uiPriority w:val="99"/>
    <w:unhideWhenUsed/>
    <w:rsid w:val="003426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26F2"/>
  </w:style>
  <w:style w:type="paragraph" w:styleId="Piedepgina">
    <w:name w:val="footer"/>
    <w:basedOn w:val="Normal"/>
    <w:link w:val="PiedepginaCar"/>
    <w:uiPriority w:val="99"/>
    <w:unhideWhenUsed/>
    <w:rsid w:val="003426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725122">
      <w:bodyDiv w:val="1"/>
      <w:marLeft w:val="0"/>
      <w:marRight w:val="0"/>
      <w:marTop w:val="0"/>
      <w:marBottom w:val="0"/>
      <w:divBdr>
        <w:top w:val="none" w:sz="0" w:space="0" w:color="auto"/>
        <w:left w:val="none" w:sz="0" w:space="0" w:color="auto"/>
        <w:bottom w:val="none" w:sz="0" w:space="0" w:color="auto"/>
        <w:right w:val="none" w:sz="0" w:space="0" w:color="auto"/>
      </w:divBdr>
    </w:div>
    <w:div w:id="123184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E9C44-0930-4C89-BA49-28296B409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1263</Words>
  <Characters>6951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7</cp:revision>
  <cp:lastPrinted>2023-04-28T12:01:00Z</cp:lastPrinted>
  <dcterms:created xsi:type="dcterms:W3CDTF">2023-12-01T12:39:00Z</dcterms:created>
  <dcterms:modified xsi:type="dcterms:W3CDTF">2023-12-01T13:16:00Z</dcterms:modified>
</cp:coreProperties>
</file>