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1D29" w:rsidRDefault="00B31D29" w:rsidP="00B85F78">
      <w:pPr>
        <w:spacing w:line="240" w:lineRule="auto"/>
        <w:ind w:left="964" w:hanging="964"/>
        <w:jc w:val="both"/>
        <w:rPr>
          <w:rFonts w:ascii="Times New Roman" w:hAnsi="Times New Roman" w:cs="Times New Roman"/>
          <w:b/>
          <w:sz w:val="24"/>
          <w:u w:val="single"/>
        </w:rPr>
      </w:pPr>
      <w:r w:rsidRPr="00903CF5">
        <w:rPr>
          <w:rFonts w:ascii="Times New Roman" w:hAnsi="Times New Roman" w:cs="Times New Roman"/>
          <w:b/>
          <w:sz w:val="24"/>
          <w:u w:val="single"/>
        </w:rPr>
        <w:t>HONORABLE CONCEJO DELIBERANTE</w:t>
      </w:r>
    </w:p>
    <w:p w:rsidR="00390D36" w:rsidRPr="00903CF5" w:rsidRDefault="00390D36" w:rsidP="00B85F78">
      <w:pPr>
        <w:spacing w:line="240" w:lineRule="auto"/>
        <w:ind w:left="964" w:hanging="964"/>
        <w:jc w:val="both"/>
        <w:rPr>
          <w:rFonts w:ascii="Times New Roman" w:hAnsi="Times New Roman" w:cs="Times New Roman"/>
          <w:b/>
          <w:sz w:val="24"/>
          <w:u w:val="single"/>
        </w:rPr>
      </w:pPr>
    </w:p>
    <w:p w:rsidR="00B31D29" w:rsidRDefault="00B31D29" w:rsidP="00B85F78">
      <w:pPr>
        <w:spacing w:line="240" w:lineRule="auto"/>
        <w:ind w:left="964" w:hanging="964"/>
        <w:jc w:val="center"/>
        <w:rPr>
          <w:rFonts w:ascii="Times New Roman" w:hAnsi="Times New Roman" w:cs="Times New Roman"/>
          <w:b/>
          <w:sz w:val="24"/>
          <w:u w:val="single"/>
        </w:rPr>
      </w:pPr>
      <w:r w:rsidRPr="00903CF5">
        <w:rPr>
          <w:rFonts w:ascii="Times New Roman" w:hAnsi="Times New Roman" w:cs="Times New Roman"/>
          <w:b/>
          <w:sz w:val="24"/>
          <w:u w:val="single"/>
        </w:rPr>
        <w:t>ORDENANZA Nº</w:t>
      </w:r>
      <w:r w:rsidR="00C7333C">
        <w:rPr>
          <w:rFonts w:ascii="Times New Roman" w:hAnsi="Times New Roman" w:cs="Times New Roman"/>
          <w:b/>
          <w:sz w:val="24"/>
          <w:u w:val="single"/>
        </w:rPr>
        <w:t xml:space="preserve"> </w:t>
      </w:r>
      <w:r w:rsidR="004419A7">
        <w:rPr>
          <w:rFonts w:ascii="Times New Roman" w:hAnsi="Times New Roman" w:cs="Times New Roman"/>
          <w:b/>
          <w:sz w:val="24"/>
          <w:u w:val="single"/>
        </w:rPr>
        <w:t>7596</w:t>
      </w:r>
    </w:p>
    <w:p w:rsidR="001E7781" w:rsidRPr="00903CF5" w:rsidRDefault="001E7781" w:rsidP="00B85F78">
      <w:pPr>
        <w:spacing w:line="240" w:lineRule="auto"/>
        <w:ind w:left="964" w:hanging="964"/>
        <w:jc w:val="center"/>
        <w:rPr>
          <w:rFonts w:ascii="Times New Roman" w:hAnsi="Times New Roman" w:cs="Times New Roman"/>
          <w:b/>
          <w:sz w:val="24"/>
          <w:u w:val="single"/>
        </w:rPr>
      </w:pPr>
    </w:p>
    <w:p w:rsidR="00B31D29" w:rsidRPr="00903CF5" w:rsidRDefault="00B31D29" w:rsidP="00B85F78">
      <w:pPr>
        <w:spacing w:line="240" w:lineRule="auto"/>
        <w:jc w:val="both"/>
        <w:rPr>
          <w:rFonts w:ascii="Times New Roman" w:hAnsi="Times New Roman" w:cs="Times New Roman"/>
          <w:b/>
          <w:sz w:val="24"/>
        </w:rPr>
      </w:pPr>
      <w:r w:rsidRPr="00903CF5">
        <w:rPr>
          <w:rFonts w:ascii="Times New Roman" w:hAnsi="Times New Roman" w:cs="Times New Roman"/>
          <w:b/>
          <w:sz w:val="24"/>
        </w:rPr>
        <w:t>EL HONORABLE CONCEJO DELIBERANTE</w:t>
      </w:r>
      <w:r w:rsidR="00B85F78" w:rsidRPr="00903CF5">
        <w:rPr>
          <w:rFonts w:ascii="Times New Roman" w:hAnsi="Times New Roman" w:cs="Times New Roman"/>
          <w:b/>
          <w:sz w:val="24"/>
        </w:rPr>
        <w:t xml:space="preserve"> DE LA CIUDAD DE SAN FRANCISCO, </w:t>
      </w:r>
      <w:r w:rsidRPr="00903CF5">
        <w:rPr>
          <w:rFonts w:ascii="Times New Roman" w:hAnsi="Times New Roman" w:cs="Times New Roman"/>
          <w:b/>
          <w:sz w:val="24"/>
        </w:rPr>
        <w:t>SANCIONA CON FUERZA DE:</w:t>
      </w:r>
    </w:p>
    <w:p w:rsidR="00E06EF4" w:rsidRDefault="00B31D29" w:rsidP="00B85F78">
      <w:pPr>
        <w:spacing w:line="240" w:lineRule="auto"/>
        <w:ind w:left="964" w:hanging="964"/>
        <w:jc w:val="center"/>
        <w:rPr>
          <w:rFonts w:ascii="Times New Roman" w:hAnsi="Times New Roman" w:cs="Times New Roman"/>
          <w:b/>
          <w:sz w:val="24"/>
          <w:u w:val="single"/>
        </w:rPr>
      </w:pPr>
      <w:r w:rsidRPr="00903CF5">
        <w:rPr>
          <w:rFonts w:ascii="Times New Roman" w:hAnsi="Times New Roman" w:cs="Times New Roman"/>
          <w:b/>
          <w:sz w:val="24"/>
          <w:u w:val="single"/>
        </w:rPr>
        <w:t>ORDENANZA</w:t>
      </w:r>
    </w:p>
    <w:p w:rsidR="00A32A5F" w:rsidRPr="00903CF5" w:rsidRDefault="00A32A5F" w:rsidP="00B85F78">
      <w:pPr>
        <w:spacing w:line="240" w:lineRule="auto"/>
        <w:ind w:left="964" w:hanging="964"/>
        <w:jc w:val="center"/>
        <w:rPr>
          <w:rFonts w:ascii="Times New Roman" w:hAnsi="Times New Roman" w:cs="Times New Roman"/>
          <w:b/>
          <w:sz w:val="24"/>
          <w:u w:val="single"/>
        </w:rPr>
      </w:pPr>
    </w:p>
    <w:p w:rsidR="00390D36" w:rsidRPr="000B65C2" w:rsidRDefault="00B31D29" w:rsidP="00390D36">
      <w:pPr>
        <w:spacing w:after="0" w:line="240" w:lineRule="auto"/>
        <w:ind w:left="964" w:hanging="964"/>
        <w:jc w:val="both"/>
        <w:rPr>
          <w:rFonts w:ascii="Times New Roman" w:hAnsi="Times New Roman" w:cs="Times New Roman"/>
          <w:sz w:val="24"/>
          <w:szCs w:val="24"/>
        </w:rPr>
      </w:pPr>
      <w:r w:rsidRPr="000B65C2">
        <w:rPr>
          <w:rFonts w:ascii="Times New Roman" w:hAnsi="Times New Roman" w:cs="Times New Roman"/>
          <w:b/>
          <w:sz w:val="24"/>
          <w:szCs w:val="24"/>
        </w:rPr>
        <w:t>Art. 1º</w:t>
      </w:r>
      <w:r w:rsidR="00B85F78" w:rsidRPr="000B65C2">
        <w:rPr>
          <w:rFonts w:ascii="Times New Roman" w:hAnsi="Times New Roman" w:cs="Times New Roman"/>
          <w:b/>
          <w:sz w:val="24"/>
          <w:szCs w:val="24"/>
        </w:rPr>
        <w:t>).-</w:t>
      </w:r>
      <w:r w:rsidR="00390D36" w:rsidRPr="000B65C2">
        <w:rPr>
          <w:rFonts w:ascii="Times New Roman" w:hAnsi="Times New Roman" w:cs="Times New Roman"/>
          <w:sz w:val="24"/>
          <w:szCs w:val="24"/>
        </w:rPr>
        <w:tab/>
      </w:r>
      <w:r w:rsidR="000B65C2">
        <w:rPr>
          <w:rFonts w:ascii="Times New Roman" w:hAnsi="Times New Roman" w:cs="Times New Roman"/>
          <w:b/>
          <w:bCs/>
          <w:color w:val="000000"/>
          <w:sz w:val="24"/>
          <w:szCs w:val="24"/>
        </w:rPr>
        <w:t>AUTORÍ</w:t>
      </w:r>
      <w:r w:rsidR="000B65C2" w:rsidRPr="000B65C2">
        <w:rPr>
          <w:rFonts w:ascii="Times New Roman" w:hAnsi="Times New Roman" w:cs="Times New Roman"/>
          <w:b/>
          <w:bCs/>
          <w:color w:val="000000"/>
          <w:sz w:val="24"/>
          <w:szCs w:val="24"/>
        </w:rPr>
        <w:t xml:space="preserve">CESE </w:t>
      </w:r>
      <w:r w:rsidR="000B65C2" w:rsidRPr="000B65C2">
        <w:rPr>
          <w:rFonts w:ascii="Times New Roman" w:hAnsi="Times New Roman" w:cs="Times New Roman"/>
          <w:bCs/>
          <w:color w:val="000000"/>
          <w:sz w:val="24"/>
          <w:szCs w:val="24"/>
        </w:rPr>
        <w:t xml:space="preserve">al Departamento Ejecutivo Municipal a suscribir con el </w:t>
      </w:r>
      <w:r w:rsidR="000B65C2" w:rsidRPr="004419A7">
        <w:rPr>
          <w:rFonts w:ascii="Times New Roman" w:hAnsi="Times New Roman" w:cs="Times New Roman"/>
          <w:b/>
          <w:bCs/>
          <w:color w:val="000000"/>
          <w:sz w:val="24"/>
          <w:szCs w:val="24"/>
        </w:rPr>
        <w:t>Colegio de Arquitectos de la Provincia de Córdoba - Regional 2 Este</w:t>
      </w:r>
      <w:r w:rsidR="000B65C2" w:rsidRPr="000B65C2">
        <w:rPr>
          <w:rFonts w:ascii="Times New Roman" w:hAnsi="Times New Roman" w:cs="Times New Roman"/>
          <w:bCs/>
          <w:color w:val="000000"/>
          <w:sz w:val="24"/>
          <w:szCs w:val="24"/>
        </w:rPr>
        <w:t xml:space="preserve">, el “Convenio de Colaboración para el </w:t>
      </w:r>
      <w:r w:rsidR="000B65C2" w:rsidRPr="000B65C2">
        <w:rPr>
          <w:rFonts w:ascii="Times New Roman" w:hAnsi="Times New Roman" w:cs="Times New Roman"/>
          <w:sz w:val="24"/>
          <w:szCs w:val="24"/>
        </w:rPr>
        <w:t>fortalecimiento en la vinculación con las instituciones”, que como Anexo se agrega a la presente.</w:t>
      </w:r>
    </w:p>
    <w:p w:rsidR="000B65C2" w:rsidRDefault="000B65C2" w:rsidP="00390D36">
      <w:pPr>
        <w:spacing w:after="0" w:line="240" w:lineRule="auto"/>
        <w:ind w:left="964" w:hanging="964"/>
        <w:jc w:val="both"/>
        <w:rPr>
          <w:rFonts w:ascii="Times New Roman" w:hAnsi="Times New Roman" w:cs="Times New Roman"/>
          <w:bCs/>
          <w:sz w:val="24"/>
          <w:lang w:val="es-MX"/>
        </w:rPr>
      </w:pPr>
    </w:p>
    <w:p w:rsidR="00B31D29" w:rsidRPr="000B65C2" w:rsidRDefault="00A32A5F" w:rsidP="000B65C2">
      <w:pPr>
        <w:spacing w:after="0" w:line="240" w:lineRule="auto"/>
        <w:ind w:left="964" w:hanging="964"/>
        <w:jc w:val="both"/>
        <w:rPr>
          <w:rFonts w:ascii="Times New Roman" w:hAnsi="Times New Roman" w:cs="Times New Roman"/>
          <w:b/>
          <w:sz w:val="24"/>
        </w:rPr>
      </w:pPr>
      <w:r w:rsidRPr="00390D36">
        <w:rPr>
          <w:rFonts w:ascii="Times New Roman" w:hAnsi="Times New Roman" w:cs="Times New Roman"/>
          <w:b/>
          <w:bCs/>
          <w:sz w:val="24"/>
          <w:lang w:val="es-ES"/>
        </w:rPr>
        <w:t>Art.</w:t>
      </w:r>
      <w:r w:rsidR="00390D36">
        <w:rPr>
          <w:rFonts w:ascii="Times New Roman" w:hAnsi="Times New Roman" w:cs="Times New Roman"/>
          <w:b/>
          <w:bCs/>
          <w:sz w:val="24"/>
          <w:lang w:val="es-ES"/>
        </w:rPr>
        <w:t xml:space="preserve"> </w:t>
      </w:r>
      <w:r w:rsidRPr="00390D36">
        <w:rPr>
          <w:rFonts w:ascii="Times New Roman" w:hAnsi="Times New Roman" w:cs="Times New Roman"/>
          <w:b/>
          <w:bCs/>
          <w:sz w:val="24"/>
          <w:lang w:val="es-ES"/>
        </w:rPr>
        <w:t>2º).-</w:t>
      </w:r>
      <w:r w:rsidR="00390D36">
        <w:rPr>
          <w:rFonts w:ascii="Times New Roman" w:hAnsi="Times New Roman" w:cs="Times New Roman"/>
          <w:bCs/>
          <w:sz w:val="24"/>
          <w:lang w:val="es-ES"/>
        </w:rPr>
        <w:tab/>
      </w:r>
      <w:r w:rsidR="00B31D29" w:rsidRPr="00B85F78">
        <w:rPr>
          <w:rFonts w:ascii="Times New Roman" w:hAnsi="Times New Roman" w:cs="Times New Roman"/>
          <w:b/>
          <w:sz w:val="24"/>
        </w:rPr>
        <w:t>REGÍSTRESE</w:t>
      </w:r>
      <w:r w:rsidR="00B31D29" w:rsidRPr="00B85F78">
        <w:rPr>
          <w:rFonts w:ascii="Times New Roman" w:hAnsi="Times New Roman" w:cs="Times New Roman"/>
          <w:sz w:val="24"/>
        </w:rPr>
        <w:t>, comuníquese al Departamento Ejecutivo, publíquese y archívese.-</w:t>
      </w:r>
    </w:p>
    <w:p w:rsidR="00E46951" w:rsidRDefault="00E46951" w:rsidP="00B85F78">
      <w:pPr>
        <w:spacing w:line="240" w:lineRule="auto"/>
        <w:jc w:val="both"/>
        <w:rPr>
          <w:rFonts w:ascii="Times New Roman" w:hAnsi="Times New Roman" w:cs="Times New Roman"/>
          <w:sz w:val="24"/>
        </w:rPr>
      </w:pPr>
    </w:p>
    <w:p w:rsidR="00390D36" w:rsidRDefault="00390D36" w:rsidP="004419A7">
      <w:pPr>
        <w:spacing w:line="240" w:lineRule="auto"/>
        <w:jc w:val="both"/>
        <w:rPr>
          <w:rFonts w:ascii="Times New Roman" w:hAnsi="Times New Roman" w:cs="Times New Roman"/>
          <w:sz w:val="24"/>
        </w:rPr>
      </w:pPr>
      <w:r w:rsidRPr="00B85F78">
        <w:rPr>
          <w:rFonts w:ascii="Times New Roman" w:hAnsi="Times New Roman" w:cs="Times New Roman"/>
          <w:sz w:val="24"/>
        </w:rPr>
        <w:t xml:space="preserve">Dada en la Sala de Sesiones del Honorable Concejo Deliberante de la ciudad de San Francisco, a los </w:t>
      </w:r>
      <w:r w:rsidR="00C7333C">
        <w:rPr>
          <w:rFonts w:ascii="Times New Roman" w:hAnsi="Times New Roman" w:cs="Times New Roman"/>
          <w:sz w:val="24"/>
        </w:rPr>
        <w:t>once</w:t>
      </w:r>
      <w:r w:rsidRPr="00B85F78">
        <w:rPr>
          <w:rFonts w:ascii="Times New Roman" w:hAnsi="Times New Roman" w:cs="Times New Roman"/>
          <w:sz w:val="24"/>
        </w:rPr>
        <w:t xml:space="preserve"> días del mes de </w:t>
      </w:r>
      <w:r w:rsidR="00C7333C">
        <w:rPr>
          <w:rFonts w:ascii="Times New Roman" w:hAnsi="Times New Roman" w:cs="Times New Roman"/>
          <w:sz w:val="24"/>
        </w:rPr>
        <w:t>mayo</w:t>
      </w:r>
      <w:r>
        <w:rPr>
          <w:rFonts w:ascii="Times New Roman" w:hAnsi="Times New Roman" w:cs="Times New Roman"/>
          <w:sz w:val="24"/>
        </w:rPr>
        <w:t xml:space="preserve"> del año</w:t>
      </w:r>
      <w:r w:rsidR="00AA66B2">
        <w:rPr>
          <w:rFonts w:ascii="Times New Roman" w:hAnsi="Times New Roman" w:cs="Times New Roman"/>
          <w:sz w:val="24"/>
        </w:rPr>
        <w:t xml:space="preserve"> dos mil</w:t>
      </w:r>
      <w:r>
        <w:rPr>
          <w:rFonts w:ascii="Times New Roman" w:hAnsi="Times New Roman" w:cs="Times New Roman"/>
          <w:sz w:val="24"/>
        </w:rPr>
        <w:t xml:space="preserve"> veintitrés</w:t>
      </w:r>
      <w:r w:rsidRPr="00B85F78">
        <w:rPr>
          <w:rFonts w:ascii="Times New Roman" w:hAnsi="Times New Roman" w:cs="Times New Roman"/>
          <w:sz w:val="24"/>
        </w:rPr>
        <w:t>.-</w:t>
      </w:r>
    </w:p>
    <w:p w:rsidR="00390D36" w:rsidRPr="00B85F78" w:rsidRDefault="00390D36" w:rsidP="00390D36">
      <w:pPr>
        <w:spacing w:line="240" w:lineRule="auto"/>
        <w:ind w:left="964" w:hanging="964"/>
        <w:jc w:val="both"/>
        <w:rPr>
          <w:rFonts w:ascii="Times New Roman" w:hAnsi="Times New Roman" w:cs="Times New Roman"/>
          <w:sz w:val="24"/>
        </w:rPr>
      </w:pPr>
    </w:p>
    <w:tbl>
      <w:tblPr>
        <w:tblW w:w="0" w:type="auto"/>
        <w:tblLook w:val="04A0" w:firstRow="1" w:lastRow="0" w:firstColumn="1" w:lastColumn="0" w:noHBand="0" w:noVBand="1"/>
      </w:tblPr>
      <w:tblGrid>
        <w:gridCol w:w="4490"/>
        <w:gridCol w:w="4490"/>
      </w:tblGrid>
      <w:tr w:rsidR="00390D36" w:rsidRPr="00A44176" w:rsidTr="005424CE">
        <w:trPr>
          <w:trHeight w:val="75"/>
        </w:trPr>
        <w:tc>
          <w:tcPr>
            <w:tcW w:w="4490" w:type="dxa"/>
            <w:hideMark/>
          </w:tcPr>
          <w:p w:rsidR="00390D36" w:rsidRPr="00A44176" w:rsidRDefault="00390D36" w:rsidP="005424CE">
            <w:pPr>
              <w:spacing w:after="0" w:line="240" w:lineRule="auto"/>
              <w:jc w:val="center"/>
              <w:rPr>
                <w:rFonts w:ascii="Times New Roman" w:hAnsi="Times New Roman" w:cs="Times New Roman"/>
                <w:b/>
              </w:rPr>
            </w:pPr>
            <w:r w:rsidRPr="00A44176">
              <w:rPr>
                <w:rFonts w:ascii="Times New Roman" w:hAnsi="Times New Roman" w:cs="Times New Roman"/>
                <w:b/>
              </w:rPr>
              <w:t>Dr. Juan Martín Losano</w:t>
            </w:r>
          </w:p>
          <w:p w:rsidR="00390D36" w:rsidRPr="00A44176" w:rsidRDefault="00390D36" w:rsidP="005424CE">
            <w:pPr>
              <w:spacing w:after="0" w:line="240" w:lineRule="auto"/>
              <w:jc w:val="center"/>
              <w:rPr>
                <w:rFonts w:ascii="Times New Roman" w:hAnsi="Times New Roman" w:cs="Times New Roman"/>
                <w:b/>
              </w:rPr>
            </w:pPr>
            <w:r w:rsidRPr="00A44176">
              <w:rPr>
                <w:rFonts w:ascii="Times New Roman" w:hAnsi="Times New Roman" w:cs="Times New Roman"/>
                <w:b/>
              </w:rPr>
              <w:t>Secretario H.C.D.</w:t>
            </w:r>
          </w:p>
        </w:tc>
        <w:tc>
          <w:tcPr>
            <w:tcW w:w="4490" w:type="dxa"/>
            <w:hideMark/>
          </w:tcPr>
          <w:p w:rsidR="00390D36" w:rsidRPr="00A44176" w:rsidRDefault="00390D36" w:rsidP="005424CE">
            <w:pPr>
              <w:spacing w:after="0" w:line="240" w:lineRule="auto"/>
              <w:jc w:val="center"/>
              <w:rPr>
                <w:rFonts w:ascii="Times New Roman" w:hAnsi="Times New Roman" w:cs="Times New Roman"/>
                <w:b/>
              </w:rPr>
            </w:pPr>
            <w:r w:rsidRPr="00A44176">
              <w:rPr>
                <w:rFonts w:ascii="Times New Roman" w:hAnsi="Times New Roman" w:cs="Times New Roman"/>
                <w:b/>
              </w:rPr>
              <w:t>Dr. Gustavo J. Klein</w:t>
            </w:r>
          </w:p>
          <w:p w:rsidR="00390D36" w:rsidRPr="00A44176" w:rsidRDefault="00390D36" w:rsidP="005424CE">
            <w:pPr>
              <w:spacing w:after="0" w:line="240" w:lineRule="auto"/>
              <w:jc w:val="center"/>
              <w:rPr>
                <w:rFonts w:ascii="Times New Roman" w:hAnsi="Times New Roman" w:cs="Times New Roman"/>
                <w:b/>
              </w:rPr>
            </w:pPr>
            <w:r w:rsidRPr="00A44176">
              <w:rPr>
                <w:rFonts w:ascii="Times New Roman" w:hAnsi="Times New Roman" w:cs="Times New Roman"/>
                <w:b/>
              </w:rPr>
              <w:t>Presidente H.C.D.</w:t>
            </w:r>
          </w:p>
        </w:tc>
      </w:tr>
    </w:tbl>
    <w:p w:rsidR="002A3B2C" w:rsidRDefault="002A3B2C" w:rsidP="00B85F78">
      <w:pPr>
        <w:spacing w:line="240" w:lineRule="auto"/>
        <w:ind w:left="964" w:hanging="964"/>
        <w:jc w:val="both"/>
        <w:rPr>
          <w:rFonts w:ascii="Times New Roman" w:hAnsi="Times New Roman" w:cs="Times New Roman"/>
          <w:sz w:val="24"/>
        </w:rPr>
      </w:pPr>
    </w:p>
    <w:p w:rsidR="002A3B2C" w:rsidRDefault="002A3B2C">
      <w:pPr>
        <w:rPr>
          <w:rFonts w:ascii="Times New Roman" w:hAnsi="Times New Roman" w:cs="Times New Roman"/>
          <w:sz w:val="24"/>
        </w:rPr>
      </w:pPr>
      <w:r>
        <w:rPr>
          <w:rFonts w:ascii="Times New Roman" w:hAnsi="Times New Roman" w:cs="Times New Roman"/>
          <w:sz w:val="24"/>
        </w:rPr>
        <w:br w:type="page"/>
      </w:r>
    </w:p>
    <w:p w:rsidR="002A3B2C" w:rsidRPr="00E574CF" w:rsidRDefault="002A3B2C" w:rsidP="002A3B2C">
      <w:pPr>
        <w:spacing w:line="360" w:lineRule="auto"/>
        <w:jc w:val="center"/>
        <w:rPr>
          <w:rFonts w:ascii="Times New Roman" w:hAnsi="Times New Roman" w:cs="Times New Roman"/>
          <w:b/>
          <w:u w:val="single"/>
        </w:rPr>
      </w:pPr>
      <w:r w:rsidRPr="00E574CF">
        <w:rPr>
          <w:rFonts w:ascii="Times New Roman" w:hAnsi="Times New Roman" w:cs="Times New Roman"/>
          <w:b/>
          <w:u w:val="single"/>
        </w:rPr>
        <w:lastRenderedPageBreak/>
        <w:t>CONVENIO DE COLABORACIÓN</w:t>
      </w:r>
    </w:p>
    <w:p w:rsidR="002A3B2C" w:rsidRPr="00E574CF" w:rsidRDefault="002A3B2C" w:rsidP="002A3B2C">
      <w:pPr>
        <w:spacing w:line="360" w:lineRule="auto"/>
        <w:jc w:val="both"/>
        <w:rPr>
          <w:rFonts w:ascii="Times New Roman" w:hAnsi="Times New Roman" w:cs="Times New Roman"/>
        </w:rPr>
      </w:pPr>
    </w:p>
    <w:p w:rsidR="002A3B2C" w:rsidRPr="00E574CF" w:rsidRDefault="002A3B2C" w:rsidP="002A3B2C">
      <w:pPr>
        <w:spacing w:line="360" w:lineRule="auto"/>
        <w:jc w:val="both"/>
        <w:rPr>
          <w:rFonts w:ascii="Times New Roman" w:hAnsi="Times New Roman" w:cs="Times New Roman"/>
        </w:rPr>
      </w:pPr>
      <w:r w:rsidRPr="00E574CF">
        <w:rPr>
          <w:rFonts w:ascii="Times New Roman" w:hAnsi="Times New Roman" w:cs="Times New Roman"/>
        </w:rPr>
        <w:t xml:space="preserve">Entre la </w:t>
      </w:r>
      <w:r w:rsidRPr="00E574CF">
        <w:rPr>
          <w:rFonts w:ascii="Times New Roman" w:hAnsi="Times New Roman" w:cs="Times New Roman"/>
          <w:b/>
        </w:rPr>
        <w:t>MUNICIPALIDAD DE LA CIUDAD DE SAN FRANCISCO</w:t>
      </w:r>
      <w:r w:rsidRPr="00E574CF">
        <w:rPr>
          <w:rFonts w:ascii="Times New Roman" w:hAnsi="Times New Roman" w:cs="Times New Roman"/>
        </w:rPr>
        <w:t>, con domicilio legal en Bv. 9 de Julio Nº 1187 de esta ciudad de San Francisco representada en este acto por el Señor Intendente Municipal Dr. Damián Javier Bernarte</w:t>
      </w:r>
      <w:r w:rsidRPr="00E574CF">
        <w:rPr>
          <w:rFonts w:ascii="Times New Roman" w:hAnsi="Times New Roman" w:cs="Times New Roman"/>
          <w:b/>
        </w:rPr>
        <w:t xml:space="preserve">, </w:t>
      </w:r>
      <w:r w:rsidRPr="00E574CF">
        <w:rPr>
          <w:rFonts w:ascii="Times New Roman" w:hAnsi="Times New Roman" w:cs="Times New Roman"/>
        </w:rPr>
        <w:t>DNI Nº</w:t>
      </w:r>
      <w:r w:rsidRPr="00E574CF">
        <w:rPr>
          <w:rFonts w:ascii="Times New Roman" w:hAnsi="Times New Roman" w:cs="Times New Roman"/>
          <w:b/>
        </w:rPr>
        <w:t xml:space="preserve"> </w:t>
      </w:r>
      <w:r w:rsidRPr="00E574CF">
        <w:rPr>
          <w:rFonts w:ascii="Times New Roman" w:hAnsi="Times New Roman" w:cs="Times New Roman"/>
          <w:iCs/>
        </w:rPr>
        <w:t>21.783.456</w:t>
      </w:r>
      <w:r w:rsidRPr="00E574CF">
        <w:rPr>
          <w:rFonts w:ascii="Times New Roman" w:hAnsi="Times New Roman" w:cs="Times New Roman"/>
          <w:bCs/>
        </w:rPr>
        <w:t xml:space="preserve">, </w:t>
      </w:r>
      <w:r w:rsidR="00E574CF">
        <w:rPr>
          <w:rFonts w:ascii="Times New Roman" w:hAnsi="Times New Roman" w:cs="Times New Roman"/>
        </w:rPr>
        <w:t>y el Dr. Néstor A. Gó</w:t>
      </w:r>
      <w:r w:rsidRPr="00E574CF">
        <w:rPr>
          <w:rFonts w:ascii="Times New Roman" w:hAnsi="Times New Roman" w:cs="Times New Roman"/>
        </w:rPr>
        <w:t xml:space="preserve">mez, DNI Nº 20.188.217, en su carácter de Secretario de Infraestructura, por una parte, en adelante denominada "la Municipalidad"; y </w:t>
      </w:r>
      <w:r w:rsidRPr="00E574CF">
        <w:rPr>
          <w:rFonts w:ascii="Times New Roman" w:hAnsi="Times New Roman" w:cs="Times New Roman"/>
          <w:b/>
        </w:rPr>
        <w:t>EL COLEGIO DE ARQUITECTOS DE LA PROVINCIA DE CÓRDOBA – REGIONAL 2 ESTE,</w:t>
      </w:r>
      <w:r w:rsidRPr="00E574CF">
        <w:rPr>
          <w:rFonts w:ascii="Times New Roman" w:hAnsi="Times New Roman" w:cs="Times New Roman"/>
        </w:rPr>
        <w:t xml:space="preserve"> con domicilio en Av. Del Libertador (S) Nº 201 de esta ciudad, en adelante denominado</w:t>
      </w:r>
      <w:r w:rsidRPr="00E574CF">
        <w:rPr>
          <w:rFonts w:ascii="Times New Roman" w:hAnsi="Times New Roman" w:cs="Times New Roman"/>
          <w:b/>
        </w:rPr>
        <w:t xml:space="preserve"> "El</w:t>
      </w:r>
      <w:r w:rsidRPr="00E574CF">
        <w:rPr>
          <w:rFonts w:ascii="Times New Roman" w:hAnsi="Times New Roman" w:cs="Times New Roman"/>
        </w:rPr>
        <w:t xml:space="preserve"> </w:t>
      </w:r>
      <w:r w:rsidRPr="00E574CF">
        <w:rPr>
          <w:rFonts w:ascii="Times New Roman" w:hAnsi="Times New Roman" w:cs="Times New Roman"/>
          <w:b/>
          <w:bCs/>
        </w:rPr>
        <w:t>Colegio</w:t>
      </w:r>
      <w:r w:rsidRPr="00E574CF">
        <w:rPr>
          <w:rFonts w:ascii="Times New Roman" w:hAnsi="Times New Roman" w:cs="Times New Roman"/>
        </w:rPr>
        <w:t>", representa</w:t>
      </w:r>
      <w:r w:rsidR="00E574CF">
        <w:rPr>
          <w:rFonts w:ascii="Times New Roman" w:hAnsi="Times New Roman" w:cs="Times New Roman"/>
        </w:rPr>
        <w:t>do en e</w:t>
      </w:r>
      <w:r w:rsidRPr="00E574CF">
        <w:rPr>
          <w:rFonts w:ascii="Times New Roman" w:hAnsi="Times New Roman" w:cs="Times New Roman"/>
        </w:rPr>
        <w:t>ste ac</w:t>
      </w:r>
      <w:r w:rsidR="00E574CF">
        <w:rPr>
          <w:rFonts w:ascii="Times New Roman" w:hAnsi="Times New Roman" w:cs="Times New Roman"/>
        </w:rPr>
        <w:t>to por el Presidente Arq. Nicolás Paulí</w:t>
      </w:r>
      <w:r w:rsidRPr="00E574CF">
        <w:rPr>
          <w:rFonts w:ascii="Times New Roman" w:hAnsi="Times New Roman" w:cs="Times New Roman"/>
        </w:rPr>
        <w:t>n, DNI Nº 32.591.338, en adelante denominado</w:t>
      </w:r>
      <w:r w:rsidRPr="00E574CF">
        <w:rPr>
          <w:rFonts w:ascii="Times New Roman" w:hAnsi="Times New Roman" w:cs="Times New Roman"/>
          <w:b/>
        </w:rPr>
        <w:t xml:space="preserve"> "El</w:t>
      </w:r>
      <w:r w:rsidRPr="00E574CF">
        <w:rPr>
          <w:rFonts w:ascii="Times New Roman" w:hAnsi="Times New Roman" w:cs="Times New Roman"/>
        </w:rPr>
        <w:t xml:space="preserve"> </w:t>
      </w:r>
      <w:r w:rsidRPr="00E574CF">
        <w:rPr>
          <w:rFonts w:ascii="Times New Roman" w:hAnsi="Times New Roman" w:cs="Times New Roman"/>
          <w:b/>
          <w:bCs/>
        </w:rPr>
        <w:t>Colegio</w:t>
      </w:r>
      <w:r w:rsidRPr="00E574CF">
        <w:rPr>
          <w:rFonts w:ascii="Times New Roman" w:hAnsi="Times New Roman" w:cs="Times New Roman"/>
        </w:rPr>
        <w:t>", y ambas en conjunto denominadas como “LAS PARTES”, por medio de éste instrumento manifiestan un interés mutuo y voluntad de desarrollar conjuntamente el presente CONVENIO.</w:t>
      </w:r>
    </w:p>
    <w:p w:rsidR="002A3B2C" w:rsidRPr="00E574CF" w:rsidRDefault="002A3B2C" w:rsidP="002A3B2C">
      <w:pPr>
        <w:spacing w:line="360" w:lineRule="auto"/>
        <w:jc w:val="both"/>
        <w:rPr>
          <w:rFonts w:ascii="Times New Roman" w:hAnsi="Times New Roman" w:cs="Times New Roman"/>
          <w:b/>
          <w:u w:val="single"/>
        </w:rPr>
      </w:pPr>
      <w:r w:rsidRPr="00E574CF">
        <w:rPr>
          <w:rFonts w:ascii="Times New Roman" w:hAnsi="Times New Roman" w:cs="Times New Roman"/>
          <w:b/>
          <w:u w:val="single"/>
        </w:rPr>
        <w:t>CONSIDERACIONES GENERALES:</w:t>
      </w:r>
    </w:p>
    <w:p w:rsidR="002A3B2C" w:rsidRPr="00E574CF" w:rsidRDefault="002A3B2C" w:rsidP="002A3B2C">
      <w:pPr>
        <w:spacing w:line="360" w:lineRule="auto"/>
        <w:jc w:val="both"/>
        <w:outlineLvl w:val="0"/>
        <w:rPr>
          <w:rFonts w:ascii="Times New Roman" w:hAnsi="Times New Roman" w:cs="Times New Roman"/>
        </w:rPr>
      </w:pPr>
      <w:r w:rsidRPr="00E574CF">
        <w:rPr>
          <w:rFonts w:ascii="Times New Roman" w:hAnsi="Times New Roman" w:cs="Times New Roman"/>
          <w:b/>
        </w:rPr>
        <w:t xml:space="preserve">i) </w:t>
      </w:r>
      <w:r w:rsidRPr="00E574CF">
        <w:rPr>
          <w:rFonts w:ascii="Times New Roman" w:hAnsi="Times New Roman" w:cs="Times New Roman"/>
        </w:rPr>
        <w:t xml:space="preserve">Que las partes </w:t>
      </w:r>
      <w:r w:rsidRPr="00E574CF">
        <w:rPr>
          <w:rFonts w:ascii="Times New Roman" w:hAnsi="Times New Roman" w:cs="Times New Roman"/>
          <w:lang w:val="es-MX"/>
        </w:rPr>
        <w:t>consideran que resultará de beneficio recíproco que  los arquitectos de la matrícula colaboren</w:t>
      </w:r>
      <w:r w:rsidRPr="00E574CF">
        <w:rPr>
          <w:rFonts w:ascii="Times New Roman" w:hAnsi="Times New Roman" w:cs="Times New Roman"/>
        </w:rPr>
        <w:t xml:space="preserve"> en la organización de la actividad Municipal y su optimización para la mejor prestación de sus servici</w:t>
      </w:r>
      <w:r w:rsidR="00E574CF">
        <w:rPr>
          <w:rFonts w:ascii="Times New Roman" w:hAnsi="Times New Roman" w:cs="Times New Roman"/>
        </w:rPr>
        <w:t>os a los profesionales; como así</w:t>
      </w:r>
      <w:r w:rsidRPr="00E574CF">
        <w:rPr>
          <w:rFonts w:ascii="Times New Roman" w:hAnsi="Times New Roman" w:cs="Times New Roman"/>
        </w:rPr>
        <w:t xml:space="preserve"> también en el desarrollo de proyectos de arquitectura, urbanismo, paisajismo, etc. con fines específicos.</w:t>
      </w:r>
    </w:p>
    <w:p w:rsidR="002A3B2C" w:rsidRPr="00E574CF" w:rsidRDefault="002A3B2C" w:rsidP="002A3B2C">
      <w:pPr>
        <w:spacing w:line="360" w:lineRule="auto"/>
        <w:jc w:val="both"/>
        <w:outlineLvl w:val="0"/>
        <w:rPr>
          <w:rFonts w:ascii="Times New Roman" w:hAnsi="Times New Roman" w:cs="Times New Roman"/>
          <w:lang w:val="es-MX"/>
        </w:rPr>
      </w:pPr>
      <w:r w:rsidRPr="00E574CF">
        <w:rPr>
          <w:rFonts w:ascii="Times New Roman" w:hAnsi="Times New Roman" w:cs="Times New Roman"/>
          <w:b/>
        </w:rPr>
        <w:t>ii)</w:t>
      </w:r>
      <w:r w:rsidRPr="00E574CF">
        <w:rPr>
          <w:rFonts w:ascii="Times New Roman" w:hAnsi="Times New Roman" w:cs="Times New Roman"/>
        </w:rPr>
        <w:t xml:space="preserve"> Que ambas partes se comprometen a realizar actividades conjuntas e interdisciplinarias con el objetivo de llevar adelante este programa de manera organizada cumpliendo con la colaboración comprometida.</w:t>
      </w:r>
    </w:p>
    <w:p w:rsidR="002A3B2C" w:rsidRPr="00E574CF" w:rsidRDefault="002A3B2C" w:rsidP="002A3B2C">
      <w:pPr>
        <w:spacing w:line="360" w:lineRule="auto"/>
        <w:jc w:val="both"/>
        <w:outlineLvl w:val="0"/>
        <w:rPr>
          <w:rFonts w:ascii="Times New Roman" w:hAnsi="Times New Roman" w:cs="Times New Roman"/>
          <w:lang w:val="es-MX"/>
        </w:rPr>
      </w:pPr>
      <w:r w:rsidRPr="00E574CF">
        <w:rPr>
          <w:rFonts w:ascii="Times New Roman" w:hAnsi="Times New Roman" w:cs="Times New Roman"/>
          <w:b/>
          <w:lang w:val="es-MX"/>
        </w:rPr>
        <w:t>(iii)</w:t>
      </w:r>
      <w:r w:rsidRPr="00E574CF">
        <w:rPr>
          <w:rFonts w:ascii="Times New Roman" w:hAnsi="Times New Roman" w:cs="Times New Roman"/>
          <w:lang w:val="es-MX"/>
        </w:rPr>
        <w:t xml:space="preserve"> Que movido por tal propósito, EL COLEGIO ha concedido facultad expresa al Pre</w:t>
      </w:r>
      <w:r w:rsidR="00E574CF">
        <w:rPr>
          <w:rFonts w:ascii="Times New Roman" w:hAnsi="Times New Roman" w:cs="Times New Roman"/>
          <w:lang w:val="es-MX"/>
        </w:rPr>
        <w:t>sidente para la suscripción de e</w:t>
      </w:r>
      <w:r w:rsidRPr="00E574CF">
        <w:rPr>
          <w:rFonts w:ascii="Times New Roman" w:hAnsi="Times New Roman" w:cs="Times New Roman"/>
          <w:lang w:val="es-MX"/>
        </w:rPr>
        <w:t xml:space="preserve">stos convenios en su representación. </w:t>
      </w:r>
    </w:p>
    <w:p w:rsidR="002A3B2C" w:rsidRPr="00E574CF" w:rsidRDefault="002A3B2C" w:rsidP="00E574CF">
      <w:pPr>
        <w:spacing w:line="360" w:lineRule="auto"/>
        <w:jc w:val="both"/>
        <w:outlineLvl w:val="0"/>
        <w:rPr>
          <w:rFonts w:ascii="Times New Roman" w:hAnsi="Times New Roman" w:cs="Times New Roman"/>
          <w:lang w:val="es-MX"/>
        </w:rPr>
      </w:pPr>
      <w:r w:rsidRPr="00E574CF">
        <w:rPr>
          <w:rFonts w:ascii="Times New Roman" w:hAnsi="Times New Roman" w:cs="Times New Roman"/>
          <w:b/>
          <w:lang w:val="es-MX"/>
        </w:rPr>
        <w:t>(iv)</w:t>
      </w:r>
      <w:r w:rsidRPr="00E574CF">
        <w:rPr>
          <w:rFonts w:ascii="Times New Roman" w:hAnsi="Times New Roman" w:cs="Times New Roman"/>
          <w:lang w:val="es-MX"/>
        </w:rPr>
        <w:t xml:space="preserve"> Que la Municipalidad declara que cumplirá todos los recaudos exigidos por la normativa Municipal para la validez y vigencia del presente acuerdo.</w:t>
      </w:r>
    </w:p>
    <w:p w:rsidR="002A3B2C" w:rsidRPr="00E574CF" w:rsidRDefault="002A3B2C" w:rsidP="002A3B2C">
      <w:pPr>
        <w:spacing w:line="360" w:lineRule="auto"/>
        <w:jc w:val="both"/>
        <w:outlineLvl w:val="0"/>
        <w:rPr>
          <w:rFonts w:ascii="Times New Roman" w:hAnsi="Times New Roman" w:cs="Times New Roman"/>
        </w:rPr>
      </w:pPr>
      <w:r w:rsidRPr="00E574CF">
        <w:rPr>
          <w:rFonts w:ascii="Times New Roman" w:hAnsi="Times New Roman" w:cs="Times New Roman"/>
          <w:b/>
          <w:u w:val="single"/>
        </w:rPr>
        <w:t>PRIMERA:</w:t>
      </w:r>
      <w:r w:rsidRPr="00E574CF">
        <w:rPr>
          <w:rFonts w:ascii="Times New Roman" w:hAnsi="Times New Roman" w:cs="Times New Roman"/>
          <w:b/>
        </w:rPr>
        <w:t xml:space="preserve"> </w:t>
      </w:r>
      <w:r w:rsidRPr="00E574CF">
        <w:rPr>
          <w:rFonts w:ascii="Times New Roman" w:hAnsi="Times New Roman" w:cs="Times New Roman"/>
        </w:rPr>
        <w:t>La Municipalidad, en el marco de su esquema de fortalecimiento en la vinculación con las instituciones, podrá solicitar la colaboración del Colegio de Arquitectos para:</w:t>
      </w:r>
    </w:p>
    <w:p w:rsidR="002A3B2C" w:rsidRPr="00E574CF" w:rsidRDefault="002A3B2C" w:rsidP="002A3B2C">
      <w:pPr>
        <w:pStyle w:val="Prrafodelista"/>
        <w:numPr>
          <w:ilvl w:val="0"/>
          <w:numId w:val="1"/>
        </w:numPr>
        <w:spacing w:line="360" w:lineRule="auto"/>
        <w:jc w:val="both"/>
        <w:outlineLvl w:val="0"/>
        <w:rPr>
          <w:sz w:val="22"/>
          <w:szCs w:val="22"/>
        </w:rPr>
      </w:pPr>
      <w:r w:rsidRPr="00E574CF">
        <w:rPr>
          <w:sz w:val="22"/>
          <w:szCs w:val="22"/>
        </w:rPr>
        <w:t xml:space="preserve">El desarrollo de  proyectos de </w:t>
      </w:r>
      <w:r w:rsidRPr="00E574CF">
        <w:rPr>
          <w:sz w:val="22"/>
          <w:szCs w:val="22"/>
          <w:lang w:val="es-AR"/>
        </w:rPr>
        <w:t xml:space="preserve">arquitectura, urbanismo, paisajismo, etc. con fines específicos; </w:t>
      </w:r>
      <w:r w:rsidRPr="00E574CF">
        <w:rPr>
          <w:sz w:val="22"/>
          <w:szCs w:val="22"/>
        </w:rPr>
        <w:t xml:space="preserve">y/o trabajos, y/o concursos, y/o actividades a realizarse en forma particular o en conjunto con las áreas municipales; </w:t>
      </w:r>
    </w:p>
    <w:p w:rsidR="002A3B2C" w:rsidRPr="00E574CF" w:rsidRDefault="002A3B2C" w:rsidP="002A3B2C">
      <w:pPr>
        <w:pStyle w:val="Prrafodelista"/>
        <w:numPr>
          <w:ilvl w:val="0"/>
          <w:numId w:val="1"/>
        </w:numPr>
        <w:spacing w:line="360" w:lineRule="auto"/>
        <w:jc w:val="both"/>
        <w:outlineLvl w:val="0"/>
        <w:rPr>
          <w:sz w:val="22"/>
          <w:szCs w:val="22"/>
        </w:rPr>
      </w:pPr>
      <w:r w:rsidRPr="00E574CF">
        <w:rPr>
          <w:sz w:val="22"/>
          <w:szCs w:val="22"/>
        </w:rPr>
        <w:t>Requerir se propongan profesion</w:t>
      </w:r>
      <w:r w:rsidR="00E574CF">
        <w:rPr>
          <w:sz w:val="22"/>
          <w:szCs w:val="22"/>
        </w:rPr>
        <w:t>ales capacitados en áreas especí</w:t>
      </w:r>
      <w:r w:rsidRPr="00E574CF">
        <w:rPr>
          <w:sz w:val="22"/>
          <w:szCs w:val="22"/>
        </w:rPr>
        <w:t xml:space="preserve">ficas tales como: análisis de la normativa urbanística y de edificación; relevamiento de información urbana territorial; análisis urbano territorial; diseño y análisis cartográfico en SIG (Sistema de Información Geográfica); elaboración de lineamientos normativos urbanísticos; desarrollo escrito y gráfico de la actualización de la normativa urbanística: de fraccionamiento, usos del suelo, </w:t>
      </w:r>
      <w:r w:rsidRPr="00E574CF">
        <w:rPr>
          <w:sz w:val="22"/>
          <w:szCs w:val="22"/>
        </w:rPr>
        <w:lastRenderedPageBreak/>
        <w:t>ocupación del suelo; producción de in</w:t>
      </w:r>
      <w:r w:rsidR="00E574CF">
        <w:rPr>
          <w:sz w:val="22"/>
          <w:szCs w:val="22"/>
        </w:rPr>
        <w:t>formes, y toda otra tarea especí</w:t>
      </w:r>
      <w:r w:rsidRPr="00E574CF">
        <w:rPr>
          <w:sz w:val="22"/>
          <w:szCs w:val="22"/>
        </w:rPr>
        <w:t xml:space="preserve">fica que se proponga, de acuerdo a los requerimientos de desarrollo urbano, avance y actualización municipal; </w:t>
      </w:r>
    </w:p>
    <w:p w:rsidR="002A3B2C" w:rsidRDefault="002A3B2C" w:rsidP="002A3B2C">
      <w:pPr>
        <w:pStyle w:val="Prrafodelista"/>
        <w:numPr>
          <w:ilvl w:val="0"/>
          <w:numId w:val="1"/>
        </w:numPr>
        <w:spacing w:line="360" w:lineRule="auto"/>
        <w:jc w:val="both"/>
        <w:outlineLvl w:val="0"/>
        <w:rPr>
          <w:sz w:val="22"/>
          <w:szCs w:val="22"/>
        </w:rPr>
      </w:pPr>
      <w:r w:rsidRPr="00E574CF">
        <w:rPr>
          <w:sz w:val="22"/>
          <w:szCs w:val="22"/>
        </w:rPr>
        <w:t>Realizar capacitaciones en forma conjunta para profesionales del rubro; todo tipo de colaboración entre las instituciones que fortalezca el sistema de gestión y el desarrollo profesional.</w:t>
      </w:r>
    </w:p>
    <w:p w:rsidR="00E574CF" w:rsidRPr="00E574CF" w:rsidRDefault="00E574CF" w:rsidP="00E574CF">
      <w:pPr>
        <w:pStyle w:val="Prrafodelista"/>
        <w:spacing w:line="360" w:lineRule="auto"/>
        <w:jc w:val="both"/>
        <w:outlineLvl w:val="0"/>
        <w:rPr>
          <w:sz w:val="22"/>
          <w:szCs w:val="22"/>
        </w:rPr>
      </w:pPr>
    </w:p>
    <w:p w:rsidR="002A3B2C" w:rsidRPr="00E574CF" w:rsidRDefault="002A3B2C" w:rsidP="002A3B2C">
      <w:pPr>
        <w:spacing w:line="360" w:lineRule="auto"/>
        <w:jc w:val="both"/>
        <w:rPr>
          <w:rFonts w:ascii="Times New Roman" w:hAnsi="Times New Roman" w:cs="Times New Roman"/>
        </w:rPr>
      </w:pPr>
      <w:r w:rsidRPr="00E574CF">
        <w:rPr>
          <w:rFonts w:ascii="Times New Roman" w:hAnsi="Times New Roman" w:cs="Times New Roman"/>
          <w:b/>
          <w:u w:val="single"/>
        </w:rPr>
        <w:t>SEGUNDA:</w:t>
      </w:r>
      <w:r w:rsidRPr="00E574CF">
        <w:rPr>
          <w:rFonts w:ascii="Times New Roman" w:hAnsi="Times New Roman" w:cs="Times New Roman"/>
          <w:b/>
        </w:rPr>
        <w:t xml:space="preserve"> </w:t>
      </w:r>
      <w:r w:rsidRPr="00E574CF">
        <w:rPr>
          <w:rFonts w:ascii="Times New Roman" w:hAnsi="Times New Roman" w:cs="Times New Roman"/>
          <w:color w:val="000000" w:themeColor="text1"/>
        </w:rPr>
        <w:t>A los efectos de la instrumentación del presente Convenio la Municipalidad de San Francisco, a través de la Secretaria de Infraestructura y sus Direcciones, tanto de Arquitectura y Espacios Verdes, como de Desarrollo Urbano, solicitarán en cada caso al Colegio de Arquitectos los profesionales para cada actuación requerida por la Municipalidad de San Francisco.</w:t>
      </w:r>
    </w:p>
    <w:p w:rsidR="002A3B2C" w:rsidRPr="00E574CF" w:rsidRDefault="002A3B2C" w:rsidP="002A3B2C">
      <w:pPr>
        <w:spacing w:line="360" w:lineRule="auto"/>
        <w:jc w:val="both"/>
        <w:rPr>
          <w:rFonts w:ascii="Times New Roman" w:hAnsi="Times New Roman" w:cs="Times New Roman"/>
        </w:rPr>
      </w:pPr>
      <w:r w:rsidRPr="00E574CF">
        <w:rPr>
          <w:rFonts w:ascii="Times New Roman" w:hAnsi="Times New Roman" w:cs="Times New Roman"/>
          <w:b/>
          <w:u w:val="single"/>
        </w:rPr>
        <w:t>TERCERA:</w:t>
      </w:r>
      <w:r w:rsidRPr="00E574CF">
        <w:rPr>
          <w:rFonts w:ascii="Times New Roman" w:hAnsi="Times New Roman" w:cs="Times New Roman"/>
          <w:color w:val="000000" w:themeColor="text1"/>
        </w:rPr>
        <w:t xml:space="preserve"> </w:t>
      </w:r>
      <w:r w:rsidRPr="00E574CF">
        <w:rPr>
          <w:rFonts w:ascii="Times New Roman" w:hAnsi="Times New Roman" w:cs="Times New Roman"/>
        </w:rPr>
        <w:t>En toda circunstancia o hecho que tenga relación con el presente instrumento las partes mantendrán la individualidad y autonomía de sus respectivas estructuras técnicas y administrativas y asumirán particularmente y, en consecuencia, las responsabilidades consiguientes. No se considerará a la otra como empleador solidario o sustituto respecto al personal designado para la ejecución de las actividades derivadas del presente. En consecuencia, las partes manifiestan expresamente que no existe entre ellas vínculo laboral alguno.</w:t>
      </w:r>
    </w:p>
    <w:p w:rsidR="002A3B2C" w:rsidRPr="00E574CF" w:rsidRDefault="002A3B2C" w:rsidP="002A3B2C">
      <w:pPr>
        <w:spacing w:line="360" w:lineRule="auto"/>
        <w:jc w:val="both"/>
        <w:rPr>
          <w:rFonts w:ascii="Times New Roman" w:hAnsi="Times New Roman" w:cs="Times New Roman"/>
          <w:color w:val="000000" w:themeColor="text1"/>
        </w:rPr>
      </w:pPr>
      <w:r w:rsidRPr="00E574CF">
        <w:rPr>
          <w:rFonts w:ascii="Times New Roman" w:hAnsi="Times New Roman" w:cs="Times New Roman"/>
          <w:b/>
          <w:u w:val="single"/>
        </w:rPr>
        <w:t>CUARTA</w:t>
      </w:r>
      <w:r w:rsidRPr="00E574CF">
        <w:rPr>
          <w:rFonts w:ascii="Times New Roman" w:hAnsi="Times New Roman" w:cs="Times New Roman"/>
          <w:b/>
          <w:i/>
          <w:iCs/>
          <w:u w:val="single"/>
        </w:rPr>
        <w:t>:</w:t>
      </w:r>
      <w:r w:rsidRPr="00E574CF">
        <w:rPr>
          <w:rFonts w:ascii="Times New Roman" w:hAnsi="Times New Roman" w:cs="Times New Roman"/>
          <w:i/>
          <w:iCs/>
        </w:rPr>
        <w:t xml:space="preserve"> </w:t>
      </w:r>
      <w:r w:rsidRPr="00E574CF">
        <w:rPr>
          <w:rFonts w:ascii="Times New Roman" w:hAnsi="Times New Roman" w:cs="Times New Roman"/>
        </w:rPr>
        <w:t xml:space="preserve">El presente acuerdo tendrá una duración desde la suscripción del presente y hasta el día 31 de diciembre de 2023 pudiendo prorrogarse, conforme a la finalidad de éste, previo acuerdo expreso de las partes. </w:t>
      </w:r>
    </w:p>
    <w:p w:rsidR="002A3B2C" w:rsidRPr="00E574CF" w:rsidRDefault="002A3B2C" w:rsidP="002A3B2C">
      <w:pPr>
        <w:spacing w:line="360" w:lineRule="auto"/>
        <w:jc w:val="both"/>
        <w:rPr>
          <w:rFonts w:ascii="Times New Roman" w:hAnsi="Times New Roman" w:cs="Times New Roman"/>
        </w:rPr>
      </w:pPr>
      <w:r w:rsidRPr="00E574CF">
        <w:rPr>
          <w:rFonts w:ascii="Times New Roman" w:hAnsi="Times New Roman" w:cs="Times New Roman"/>
          <w:b/>
          <w:color w:val="000000" w:themeColor="text1"/>
          <w:u w:val="single"/>
        </w:rPr>
        <w:t>QUINTA:</w:t>
      </w:r>
      <w:r w:rsidRPr="00E574CF">
        <w:rPr>
          <w:rFonts w:ascii="Times New Roman" w:hAnsi="Times New Roman" w:cs="Times New Roman"/>
          <w:color w:val="000000" w:themeColor="text1"/>
        </w:rPr>
        <w:t xml:space="preserve"> </w:t>
      </w:r>
      <w:r w:rsidRPr="00E574CF">
        <w:rPr>
          <w:rFonts w:ascii="Times New Roman" w:hAnsi="Times New Roman" w:cs="Times New Roman"/>
        </w:rPr>
        <w:t xml:space="preserve">A todos los efectos legales las partes constituyen domicilio especial en los denunciados en el encabezamiento del presente y fijan la competencia de los Tribunales Federales de la ciudad de San Francisco, Provincia de Córdoba, República Argentina, para dilucidar todos aquellos temas que previamente no hayan podido ser superados mediante la buena voluntad y predisposición de las autoridades de ambas partes. </w:t>
      </w:r>
    </w:p>
    <w:p w:rsidR="002A3B2C" w:rsidRDefault="002A3B2C" w:rsidP="002A3B2C">
      <w:pPr>
        <w:spacing w:line="360" w:lineRule="auto"/>
        <w:jc w:val="both"/>
        <w:rPr>
          <w:rFonts w:ascii="Times New Roman" w:hAnsi="Times New Roman" w:cs="Times New Roman"/>
        </w:rPr>
      </w:pPr>
      <w:r w:rsidRPr="00E574CF">
        <w:rPr>
          <w:rFonts w:ascii="Times New Roman" w:hAnsi="Times New Roman" w:cs="Times New Roman"/>
        </w:rPr>
        <w:t xml:space="preserve">En prueba de conformidad, se firman dos (2) ejemplares de un mismo tenor y a un solo efecto, en la </w:t>
      </w:r>
      <w:r w:rsidR="00E574CF">
        <w:rPr>
          <w:rFonts w:ascii="Times New Roman" w:hAnsi="Times New Roman" w:cs="Times New Roman"/>
        </w:rPr>
        <w:t>ciudad de San Francisco a</w:t>
      </w:r>
      <w:bookmarkStart w:id="0" w:name="_GoBack"/>
      <w:bookmarkEnd w:id="0"/>
      <w:r w:rsidRPr="00E574CF">
        <w:rPr>
          <w:rFonts w:ascii="Times New Roman" w:hAnsi="Times New Roman" w:cs="Times New Roman"/>
        </w:rPr>
        <w:t>………….</w:t>
      </w:r>
      <w:r w:rsidR="00C162A5" w:rsidRPr="00E574CF">
        <w:rPr>
          <w:rFonts w:ascii="Times New Roman" w:hAnsi="Times New Roman" w:cs="Times New Roman"/>
        </w:rPr>
        <w:t xml:space="preserve"> dí</w:t>
      </w:r>
      <w:r w:rsidRPr="00E574CF">
        <w:rPr>
          <w:rFonts w:ascii="Times New Roman" w:hAnsi="Times New Roman" w:cs="Times New Roman"/>
        </w:rPr>
        <w:t>as del mes de mayo de 2023.</w:t>
      </w:r>
    </w:p>
    <w:p w:rsidR="00E574CF" w:rsidRPr="00E574CF" w:rsidRDefault="00E574CF" w:rsidP="002A3B2C">
      <w:pPr>
        <w:spacing w:line="360" w:lineRule="auto"/>
        <w:jc w:val="both"/>
        <w:rPr>
          <w:rFonts w:ascii="Times New Roman" w:hAnsi="Times New Roman" w:cs="Times New Roman"/>
          <w:u w:val="single"/>
        </w:rPr>
      </w:pPr>
      <w:r w:rsidRPr="00E574CF">
        <w:rPr>
          <w:rFonts w:ascii="Times New Roman" w:hAnsi="Times New Roman" w:cs="Times New Roman"/>
          <w:u w:val="single"/>
        </w:rPr>
        <w:t>Firman:</w:t>
      </w:r>
    </w:p>
    <w:p w:rsidR="00E574CF" w:rsidRPr="00E574CF" w:rsidRDefault="00E574CF" w:rsidP="002A3B2C">
      <w:pPr>
        <w:spacing w:line="360" w:lineRule="auto"/>
        <w:jc w:val="both"/>
        <w:rPr>
          <w:rFonts w:ascii="Times New Roman" w:hAnsi="Times New Roman" w:cs="Times New Roman"/>
        </w:rPr>
      </w:pPr>
      <w:r w:rsidRPr="00E574CF">
        <w:rPr>
          <w:rFonts w:ascii="Times New Roman" w:hAnsi="Times New Roman" w:cs="Times New Roman"/>
        </w:rPr>
        <w:t>Intendente Municipal</w:t>
      </w:r>
      <w:r>
        <w:rPr>
          <w:rFonts w:ascii="Times New Roman" w:hAnsi="Times New Roman" w:cs="Times New Roman"/>
        </w:rPr>
        <w:t>:</w:t>
      </w:r>
      <w:r w:rsidRPr="00E574CF">
        <w:rPr>
          <w:rFonts w:ascii="Times New Roman" w:hAnsi="Times New Roman" w:cs="Times New Roman"/>
        </w:rPr>
        <w:t xml:space="preserve"> </w:t>
      </w:r>
      <w:r w:rsidRPr="00E574CF">
        <w:rPr>
          <w:rFonts w:ascii="Times New Roman" w:hAnsi="Times New Roman" w:cs="Times New Roman"/>
          <w:b/>
        </w:rPr>
        <w:t>Dr. Damián Javier Bernarte</w:t>
      </w:r>
      <w:r>
        <w:rPr>
          <w:rFonts w:ascii="Times New Roman" w:hAnsi="Times New Roman" w:cs="Times New Roman"/>
          <w:b/>
        </w:rPr>
        <w:t xml:space="preserve"> - </w:t>
      </w:r>
      <w:r>
        <w:rPr>
          <w:rFonts w:ascii="Times New Roman" w:hAnsi="Times New Roman" w:cs="Times New Roman"/>
        </w:rPr>
        <w:t xml:space="preserve">Secretario de Infraestructura: </w:t>
      </w:r>
      <w:r w:rsidRPr="00E574CF">
        <w:rPr>
          <w:rFonts w:ascii="Times New Roman" w:hAnsi="Times New Roman" w:cs="Times New Roman"/>
          <w:b/>
        </w:rPr>
        <w:t>Dr. Néstor Gómez</w:t>
      </w:r>
      <w:r>
        <w:rPr>
          <w:rFonts w:ascii="Times New Roman" w:hAnsi="Times New Roman" w:cs="Times New Roman"/>
        </w:rPr>
        <w:t xml:space="preserve"> </w:t>
      </w:r>
      <w:r w:rsidRPr="00E574CF">
        <w:rPr>
          <w:rFonts w:ascii="Times New Roman" w:hAnsi="Times New Roman" w:cs="Times New Roman"/>
        </w:rPr>
        <w:t xml:space="preserve">y </w:t>
      </w:r>
      <w:r>
        <w:rPr>
          <w:rFonts w:ascii="Times New Roman" w:hAnsi="Times New Roman" w:cs="Times New Roman"/>
        </w:rPr>
        <w:t xml:space="preserve"> por</w:t>
      </w:r>
      <w:r>
        <w:rPr>
          <w:rFonts w:ascii="Times New Roman" w:hAnsi="Times New Roman" w:cs="Times New Roman"/>
          <w:b/>
        </w:rPr>
        <w:t xml:space="preserve"> </w:t>
      </w:r>
      <w:r w:rsidRPr="00E574CF">
        <w:rPr>
          <w:rFonts w:ascii="Times New Roman" w:hAnsi="Times New Roman" w:cs="Times New Roman"/>
        </w:rPr>
        <w:t>Colegio de Arquitectos de la Provincia de Córdoba – Regional 2 Este</w:t>
      </w:r>
      <w:r>
        <w:rPr>
          <w:rFonts w:ascii="Times New Roman" w:hAnsi="Times New Roman" w:cs="Times New Roman"/>
          <w:b/>
        </w:rPr>
        <w:t>:</w:t>
      </w:r>
      <w:r>
        <w:rPr>
          <w:rFonts w:ascii="Times New Roman" w:hAnsi="Times New Roman" w:cs="Times New Roman"/>
        </w:rPr>
        <w:t xml:space="preserve"> Presidente </w:t>
      </w:r>
      <w:r w:rsidRPr="00E574CF">
        <w:rPr>
          <w:rFonts w:ascii="Times New Roman" w:hAnsi="Times New Roman" w:cs="Times New Roman"/>
          <w:b/>
        </w:rPr>
        <w:t>Arq. Nicolás Paulín</w:t>
      </w:r>
      <w:r>
        <w:rPr>
          <w:rFonts w:ascii="Times New Roman" w:hAnsi="Times New Roman" w:cs="Times New Roman"/>
          <w:b/>
        </w:rPr>
        <w:t>.</w:t>
      </w:r>
    </w:p>
    <w:p w:rsidR="002A3B2C" w:rsidRPr="00E574CF" w:rsidRDefault="002A3B2C" w:rsidP="002A3B2C">
      <w:pPr>
        <w:spacing w:before="100" w:beforeAutospacing="1"/>
        <w:ind w:left="567" w:right="567" w:firstLine="709"/>
        <w:jc w:val="both"/>
        <w:rPr>
          <w:rFonts w:ascii="Times New Roman" w:hAnsi="Times New Roman" w:cs="Times New Roman"/>
        </w:rPr>
      </w:pPr>
    </w:p>
    <w:p w:rsidR="002A3B2C" w:rsidRPr="006604CA" w:rsidRDefault="002A3B2C" w:rsidP="002A3B2C">
      <w:pPr>
        <w:spacing w:line="360" w:lineRule="auto"/>
        <w:jc w:val="both"/>
        <w:rPr>
          <w:rFonts w:ascii="Arial" w:hAnsi="Arial" w:cs="Arial"/>
          <w:sz w:val="24"/>
          <w:szCs w:val="24"/>
        </w:rPr>
      </w:pPr>
    </w:p>
    <w:p w:rsidR="00B31D29" w:rsidRPr="00B85F78" w:rsidRDefault="00B31D29" w:rsidP="00B85F78">
      <w:pPr>
        <w:spacing w:line="240" w:lineRule="auto"/>
        <w:ind w:left="964" w:hanging="964"/>
        <w:jc w:val="both"/>
        <w:rPr>
          <w:rFonts w:ascii="Times New Roman" w:hAnsi="Times New Roman" w:cs="Times New Roman"/>
          <w:sz w:val="24"/>
        </w:rPr>
      </w:pPr>
    </w:p>
    <w:sectPr w:rsidR="00B31D29" w:rsidRPr="00B85F78" w:rsidSect="004419A7">
      <w:pgSz w:w="12240" w:h="20160" w:code="5"/>
      <w:pgMar w:top="3232" w:right="1304" w:bottom="1644" w:left="209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48EA" w:rsidRDefault="00AD48EA" w:rsidP="003426F2">
      <w:pPr>
        <w:spacing w:after="0" w:line="240" w:lineRule="auto"/>
      </w:pPr>
      <w:r>
        <w:separator/>
      </w:r>
    </w:p>
  </w:endnote>
  <w:endnote w:type="continuationSeparator" w:id="0">
    <w:p w:rsidR="00AD48EA" w:rsidRDefault="00AD48EA" w:rsidP="003426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48EA" w:rsidRDefault="00AD48EA" w:rsidP="003426F2">
      <w:pPr>
        <w:spacing w:after="0" w:line="240" w:lineRule="auto"/>
      </w:pPr>
      <w:r>
        <w:separator/>
      </w:r>
    </w:p>
  </w:footnote>
  <w:footnote w:type="continuationSeparator" w:id="0">
    <w:p w:rsidR="00AD48EA" w:rsidRDefault="00AD48EA" w:rsidP="003426F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4822BD"/>
    <w:multiLevelType w:val="hybridMultilevel"/>
    <w:tmpl w:val="E3327D6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1D29"/>
    <w:rsid w:val="00016173"/>
    <w:rsid w:val="000A71D2"/>
    <w:rsid w:val="000B65C2"/>
    <w:rsid w:val="000D5BBF"/>
    <w:rsid w:val="000F71FA"/>
    <w:rsid w:val="001D25EC"/>
    <w:rsid w:val="001E7781"/>
    <w:rsid w:val="002A3B2C"/>
    <w:rsid w:val="00306598"/>
    <w:rsid w:val="003426F2"/>
    <w:rsid w:val="00384502"/>
    <w:rsid w:val="00390D36"/>
    <w:rsid w:val="00393F6C"/>
    <w:rsid w:val="004419A7"/>
    <w:rsid w:val="00505D8C"/>
    <w:rsid w:val="00530A53"/>
    <w:rsid w:val="0055197B"/>
    <w:rsid w:val="005F4174"/>
    <w:rsid w:val="006A6A5C"/>
    <w:rsid w:val="006B6402"/>
    <w:rsid w:val="007E0AF4"/>
    <w:rsid w:val="008260F5"/>
    <w:rsid w:val="00903CF5"/>
    <w:rsid w:val="009A1F8A"/>
    <w:rsid w:val="00A32A5F"/>
    <w:rsid w:val="00AA66B2"/>
    <w:rsid w:val="00AD48EA"/>
    <w:rsid w:val="00B01BF1"/>
    <w:rsid w:val="00B10CD5"/>
    <w:rsid w:val="00B31D29"/>
    <w:rsid w:val="00B85F78"/>
    <w:rsid w:val="00BF14B2"/>
    <w:rsid w:val="00C162A5"/>
    <w:rsid w:val="00C7333C"/>
    <w:rsid w:val="00C92BEE"/>
    <w:rsid w:val="00D50894"/>
    <w:rsid w:val="00D6207D"/>
    <w:rsid w:val="00E06EF4"/>
    <w:rsid w:val="00E46951"/>
    <w:rsid w:val="00E574CF"/>
    <w:rsid w:val="00E90856"/>
    <w:rsid w:val="00F30263"/>
    <w:rsid w:val="00F34F16"/>
    <w:rsid w:val="00FC34BF"/>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AA729C8-7020-41CB-AAEE-BEF675A3E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90D3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90D36"/>
    <w:rPr>
      <w:rFonts w:ascii="Segoe UI" w:hAnsi="Segoe UI" w:cs="Segoe UI"/>
      <w:sz w:val="18"/>
      <w:szCs w:val="18"/>
    </w:rPr>
  </w:style>
  <w:style w:type="paragraph" w:styleId="Encabezado">
    <w:name w:val="header"/>
    <w:basedOn w:val="Normal"/>
    <w:link w:val="EncabezadoCar"/>
    <w:uiPriority w:val="99"/>
    <w:unhideWhenUsed/>
    <w:rsid w:val="003426F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426F2"/>
  </w:style>
  <w:style w:type="paragraph" w:styleId="Piedepgina">
    <w:name w:val="footer"/>
    <w:basedOn w:val="Normal"/>
    <w:link w:val="PiedepginaCar"/>
    <w:uiPriority w:val="99"/>
    <w:unhideWhenUsed/>
    <w:rsid w:val="003426F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426F2"/>
  </w:style>
  <w:style w:type="paragraph" w:styleId="Prrafodelista">
    <w:name w:val="List Paragraph"/>
    <w:basedOn w:val="Normal"/>
    <w:uiPriority w:val="34"/>
    <w:qFormat/>
    <w:rsid w:val="002A3B2C"/>
    <w:pPr>
      <w:spacing w:after="0" w:line="240" w:lineRule="auto"/>
      <w:ind w:left="720"/>
      <w:contextualSpacing/>
    </w:pPr>
    <w:rPr>
      <w:rFonts w:ascii="Times New Roman" w:eastAsia="Times New Roman" w:hAnsi="Times New Roman" w:cs="Times New Roman"/>
      <w:color w:val="000000"/>
      <w:sz w:val="28"/>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B053E2-E2D5-43F3-AF55-05FFB23138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873</Words>
  <Characters>4802</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3</cp:revision>
  <cp:lastPrinted>2023-05-12T11:05:00Z</cp:lastPrinted>
  <dcterms:created xsi:type="dcterms:W3CDTF">2023-05-12T11:11:00Z</dcterms:created>
  <dcterms:modified xsi:type="dcterms:W3CDTF">2023-05-15T12:05:00Z</dcterms:modified>
</cp:coreProperties>
</file>