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2B4922">
        <w:rPr>
          <w:rFonts w:ascii="Times New Roman" w:hAnsi="Times New Roman"/>
          <w:b/>
          <w:sz w:val="24"/>
          <w:szCs w:val="24"/>
          <w:u w:val="single"/>
        </w:rPr>
        <w:t>68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331251" w:rsidRDefault="00981BC8" w:rsidP="00331251">
      <w:pPr>
        <w:tabs>
          <w:tab w:val="left" w:pos="1080"/>
        </w:tabs>
        <w:spacing w:line="240" w:lineRule="auto"/>
        <w:ind w:left="907" w:hanging="907"/>
        <w:jc w:val="both"/>
        <w:rPr>
          <w:rFonts w:ascii="Tahoma" w:hAnsi="Tahoma" w:cs="Tahoma"/>
          <w:sz w:val="24"/>
          <w:szCs w:val="24"/>
        </w:rPr>
      </w:pPr>
      <w:r w:rsidRPr="00B951D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331251">
        <w:rPr>
          <w:rFonts w:ascii="Tahoma" w:hAnsi="Tahoma" w:cs="Tahoma"/>
          <w:b/>
          <w:sz w:val="24"/>
          <w:szCs w:val="24"/>
        </w:rPr>
        <w:tab/>
      </w:r>
      <w:r w:rsidR="00331251">
        <w:rPr>
          <w:rFonts w:ascii="Times New Roman" w:hAnsi="Times New Roman" w:cs="Times New Roman"/>
          <w:b/>
          <w:sz w:val="24"/>
          <w:szCs w:val="24"/>
        </w:rPr>
        <w:t>AUTORÍ</w:t>
      </w:r>
      <w:r w:rsidR="00331251" w:rsidRPr="00331251">
        <w:rPr>
          <w:rFonts w:ascii="Times New Roman" w:hAnsi="Times New Roman" w:cs="Times New Roman"/>
          <w:b/>
          <w:sz w:val="24"/>
          <w:szCs w:val="24"/>
        </w:rPr>
        <w:t>ZASE</w:t>
      </w:r>
      <w:r w:rsidR="00331251" w:rsidRPr="00331251">
        <w:rPr>
          <w:rFonts w:ascii="Times New Roman" w:hAnsi="Times New Roman" w:cs="Times New Roman"/>
          <w:sz w:val="24"/>
          <w:szCs w:val="24"/>
        </w:rPr>
        <w:t xml:space="preserve"> a la </w:t>
      </w:r>
      <w:r w:rsidR="00331251" w:rsidRPr="00331251">
        <w:rPr>
          <w:rFonts w:ascii="Times New Roman" w:hAnsi="Times New Roman" w:cs="Times New Roman"/>
          <w:b/>
          <w:sz w:val="24"/>
          <w:szCs w:val="24"/>
        </w:rPr>
        <w:t>EMPRESA PROVINCIAL DE ENERGIA DE CORDOBA (E</w:t>
      </w:r>
      <w:r w:rsidR="00331251">
        <w:rPr>
          <w:rFonts w:ascii="Times New Roman" w:hAnsi="Times New Roman" w:cs="Times New Roman"/>
          <w:b/>
          <w:sz w:val="24"/>
          <w:szCs w:val="24"/>
        </w:rPr>
        <w:t>.</w:t>
      </w:r>
      <w:r w:rsidR="00331251" w:rsidRPr="00331251">
        <w:rPr>
          <w:rFonts w:ascii="Times New Roman" w:hAnsi="Times New Roman" w:cs="Times New Roman"/>
          <w:b/>
          <w:sz w:val="24"/>
          <w:szCs w:val="24"/>
        </w:rPr>
        <w:t>P</w:t>
      </w:r>
      <w:r w:rsidR="00331251">
        <w:rPr>
          <w:rFonts w:ascii="Times New Roman" w:hAnsi="Times New Roman" w:cs="Times New Roman"/>
          <w:b/>
          <w:sz w:val="24"/>
          <w:szCs w:val="24"/>
        </w:rPr>
        <w:t>.</w:t>
      </w:r>
      <w:r w:rsidR="00331251" w:rsidRPr="00331251">
        <w:rPr>
          <w:rFonts w:ascii="Times New Roman" w:hAnsi="Times New Roman" w:cs="Times New Roman"/>
          <w:b/>
          <w:sz w:val="24"/>
          <w:szCs w:val="24"/>
        </w:rPr>
        <w:t>E</w:t>
      </w:r>
      <w:r w:rsidR="00331251">
        <w:rPr>
          <w:rFonts w:ascii="Times New Roman" w:hAnsi="Times New Roman" w:cs="Times New Roman"/>
          <w:b/>
          <w:sz w:val="24"/>
          <w:szCs w:val="24"/>
        </w:rPr>
        <w:t>.</w:t>
      </w:r>
      <w:r w:rsidR="00331251" w:rsidRPr="00331251">
        <w:rPr>
          <w:rFonts w:ascii="Times New Roman" w:hAnsi="Times New Roman" w:cs="Times New Roman"/>
          <w:b/>
          <w:sz w:val="24"/>
          <w:szCs w:val="24"/>
        </w:rPr>
        <w:t>C</w:t>
      </w:r>
      <w:r w:rsidR="00331251">
        <w:rPr>
          <w:rFonts w:ascii="Times New Roman" w:hAnsi="Times New Roman" w:cs="Times New Roman"/>
          <w:b/>
          <w:sz w:val="24"/>
          <w:szCs w:val="24"/>
        </w:rPr>
        <w:t>.</w:t>
      </w:r>
      <w:r w:rsidR="00331251" w:rsidRPr="0033125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331251" w:rsidRPr="00331251">
        <w:rPr>
          <w:rFonts w:ascii="Times New Roman" w:hAnsi="Times New Roman" w:cs="Times New Roman"/>
          <w:sz w:val="24"/>
          <w:szCs w:val="24"/>
        </w:rPr>
        <w:t>a efectuar un tendido subterráneo para obra de “Tendido de alimentadores en media tensión y construcción de SEA Norte en la ciudad de San Francisco”, en el Dominio Público Municipal, detallado en planos obrantes a fojas 6,41/52 en Expediente Nº 131097/EXTER/2021.-</w:t>
      </w:r>
    </w:p>
    <w:p w:rsidR="001E433D" w:rsidRPr="00AC1C16" w:rsidRDefault="00AE5699" w:rsidP="009137D1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853C33">
        <w:rPr>
          <w:rFonts w:ascii="Times New Roman" w:hAnsi="Times New Roman" w:cs="Times New Roman"/>
          <w:sz w:val="24"/>
          <w:szCs w:val="24"/>
        </w:rPr>
        <w:t>diez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E0242B">
      <w:pgSz w:w="12240" w:h="20160" w:code="5"/>
      <w:pgMar w:top="323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554C7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E7808"/>
    <w:rsid w:val="001F0388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922"/>
    <w:rsid w:val="002B4B4A"/>
    <w:rsid w:val="002B75F6"/>
    <w:rsid w:val="002E39BC"/>
    <w:rsid w:val="002F7625"/>
    <w:rsid w:val="003108D4"/>
    <w:rsid w:val="00331251"/>
    <w:rsid w:val="0033281C"/>
    <w:rsid w:val="003752CE"/>
    <w:rsid w:val="0038276C"/>
    <w:rsid w:val="003961F9"/>
    <w:rsid w:val="003B15A3"/>
    <w:rsid w:val="003B42D9"/>
    <w:rsid w:val="003F7F4C"/>
    <w:rsid w:val="00402CED"/>
    <w:rsid w:val="00424517"/>
    <w:rsid w:val="00426A0C"/>
    <w:rsid w:val="00440519"/>
    <w:rsid w:val="00490086"/>
    <w:rsid w:val="004A7C9D"/>
    <w:rsid w:val="004B38FB"/>
    <w:rsid w:val="004C37FA"/>
    <w:rsid w:val="004E5ED1"/>
    <w:rsid w:val="00501A49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53C33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E5699"/>
    <w:rsid w:val="00B10C4B"/>
    <w:rsid w:val="00B332FD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E0E5B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242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6</cp:revision>
  <cp:lastPrinted>2021-12-13T12:23:00Z</cp:lastPrinted>
  <dcterms:created xsi:type="dcterms:W3CDTF">2021-12-13T12:11:00Z</dcterms:created>
  <dcterms:modified xsi:type="dcterms:W3CDTF">2021-12-13T12:26:00Z</dcterms:modified>
</cp:coreProperties>
</file>