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153"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403937" w:rsidRPr="006819B1" w:rsidRDefault="00403937" w:rsidP="00120951">
      <w:pPr>
        <w:spacing w:line="240" w:lineRule="auto"/>
        <w:rPr>
          <w:rFonts w:ascii="Times New Roman" w:hAnsi="Times New Roman"/>
          <w:b/>
          <w:sz w:val="24"/>
          <w:szCs w:val="24"/>
          <w:u w:val="single"/>
        </w:rPr>
      </w:pPr>
    </w:p>
    <w:p w:rsidR="00A06B34" w:rsidRPr="00D62D76" w:rsidRDefault="005C6497" w:rsidP="00403937">
      <w:pPr>
        <w:spacing w:line="240" w:lineRule="auto"/>
        <w:jc w:val="center"/>
        <w:rPr>
          <w:rFonts w:ascii="Times New Roman" w:hAnsi="Times New Roman"/>
          <w:b/>
          <w:sz w:val="24"/>
          <w:szCs w:val="24"/>
          <w:u w:val="single"/>
        </w:rPr>
      </w:pPr>
      <w:r>
        <w:rPr>
          <w:rFonts w:ascii="Times New Roman" w:hAnsi="Times New Roman"/>
          <w:b/>
          <w:sz w:val="24"/>
          <w:szCs w:val="24"/>
          <w:u w:val="single"/>
        </w:rPr>
        <w:t>ORDENANZA  Nº  7333</w:t>
      </w: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D75493" w:rsidRDefault="00FE45D6" w:rsidP="00D75493">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D75493" w:rsidRPr="00D75493" w:rsidRDefault="00D75493" w:rsidP="00D75493">
      <w:pPr>
        <w:pStyle w:val="Textosinformato"/>
        <w:ind w:left="2832"/>
        <w:rPr>
          <w:rFonts w:ascii="Times New Roman" w:hAnsi="Times New Roman"/>
          <w:b/>
          <w:spacing w:val="30"/>
          <w:sz w:val="24"/>
          <w:szCs w:val="24"/>
          <w:u w:val="single"/>
        </w:rPr>
      </w:pPr>
    </w:p>
    <w:p w:rsidR="00D75493" w:rsidRPr="00D75493" w:rsidRDefault="00583EF5" w:rsidP="00D75493">
      <w:pPr>
        <w:spacing w:line="240" w:lineRule="auto"/>
        <w:ind w:left="964" w:hanging="964"/>
        <w:jc w:val="both"/>
        <w:rPr>
          <w:rFonts w:ascii="Times New Roman" w:hAnsi="Times New Roman" w:cs="Times New Roman"/>
          <w:b/>
          <w:sz w:val="24"/>
          <w:szCs w:val="24"/>
        </w:rPr>
      </w:pPr>
      <w:r>
        <w:rPr>
          <w:rFonts w:ascii="Times New Roman" w:hAnsi="Times New Roman" w:cs="Times New Roman"/>
          <w:b/>
          <w:sz w:val="24"/>
          <w:szCs w:val="24"/>
        </w:rPr>
        <w:t>Art. 1º</w:t>
      </w:r>
      <w:r w:rsidR="00D75493" w:rsidRPr="00D75493">
        <w:rPr>
          <w:rFonts w:ascii="Times New Roman" w:hAnsi="Times New Roman" w:cs="Times New Roman"/>
          <w:b/>
          <w:sz w:val="24"/>
          <w:szCs w:val="24"/>
        </w:rPr>
        <w:t>).-</w:t>
      </w:r>
      <w:r w:rsidR="00D75493">
        <w:rPr>
          <w:rFonts w:ascii="Times New Roman" w:hAnsi="Times New Roman" w:cs="Times New Roman"/>
          <w:b/>
          <w:sz w:val="24"/>
          <w:szCs w:val="24"/>
        </w:rPr>
        <w:tab/>
        <w:t>INCORPÓ</w:t>
      </w:r>
      <w:r w:rsidR="00D75493" w:rsidRPr="00D75493">
        <w:rPr>
          <w:rFonts w:ascii="Times New Roman" w:hAnsi="Times New Roman" w:cs="Times New Roman"/>
          <w:b/>
          <w:sz w:val="24"/>
          <w:szCs w:val="24"/>
        </w:rPr>
        <w:t xml:space="preserve">RESE  </w:t>
      </w:r>
      <w:r w:rsidR="00D75493" w:rsidRPr="00D75493">
        <w:rPr>
          <w:rFonts w:ascii="Times New Roman" w:hAnsi="Times New Roman" w:cs="Times New Roman"/>
          <w:sz w:val="24"/>
          <w:szCs w:val="24"/>
        </w:rPr>
        <w:t>el  artículo 45 “Bis” del Título  I – De las zonas.- Capítulo IV – Superficie  Edificable -,</w:t>
      </w:r>
      <w:r w:rsidR="00D75493">
        <w:rPr>
          <w:rFonts w:ascii="Times New Roman" w:hAnsi="Times New Roman" w:cs="Times New Roman"/>
          <w:sz w:val="24"/>
          <w:szCs w:val="24"/>
        </w:rPr>
        <w:t xml:space="preserve"> </w:t>
      </w:r>
      <w:r w:rsidR="00D75493" w:rsidRPr="00D75493">
        <w:rPr>
          <w:rFonts w:ascii="Times New Roman" w:hAnsi="Times New Roman" w:cs="Times New Roman"/>
          <w:sz w:val="24"/>
          <w:szCs w:val="24"/>
        </w:rPr>
        <w:t>de la Ordenanza  Nº 3252, el que quedará redactado de la siguiente forma:</w:t>
      </w:r>
    </w:p>
    <w:p w:rsidR="00D75493" w:rsidRPr="00D75493" w:rsidRDefault="00D75493" w:rsidP="00D75493">
      <w:pPr>
        <w:spacing w:line="240" w:lineRule="auto"/>
        <w:ind w:left="964" w:hanging="256"/>
        <w:jc w:val="both"/>
        <w:rPr>
          <w:rFonts w:ascii="Times New Roman" w:hAnsi="Times New Roman" w:cs="Times New Roman"/>
          <w:sz w:val="24"/>
          <w:szCs w:val="24"/>
        </w:rPr>
      </w:pPr>
      <w:r w:rsidRPr="00D75493">
        <w:rPr>
          <w:rFonts w:ascii="Times New Roman" w:hAnsi="Times New Roman" w:cs="Times New Roman"/>
          <w:sz w:val="24"/>
          <w:szCs w:val="24"/>
        </w:rPr>
        <w:t xml:space="preserve">   </w:t>
      </w:r>
      <w:r>
        <w:rPr>
          <w:rFonts w:ascii="Times New Roman" w:hAnsi="Times New Roman" w:cs="Times New Roman"/>
          <w:sz w:val="24"/>
          <w:szCs w:val="24"/>
        </w:rPr>
        <w:tab/>
      </w:r>
      <w:r w:rsidRPr="00583EF5">
        <w:rPr>
          <w:rFonts w:ascii="Times New Roman" w:hAnsi="Times New Roman" w:cs="Times New Roman"/>
          <w:b/>
          <w:sz w:val="24"/>
          <w:szCs w:val="24"/>
        </w:rPr>
        <w:t>Art. 45º Bis)</w:t>
      </w:r>
      <w:r w:rsidRPr="00D75493">
        <w:rPr>
          <w:rFonts w:ascii="Times New Roman" w:hAnsi="Times New Roman" w:cs="Times New Roman"/>
          <w:sz w:val="24"/>
          <w:szCs w:val="24"/>
        </w:rPr>
        <w:t xml:space="preserve"> Comprende los inmuebles ubicados sobre ambas líneas  municipales de las calles, avenidas y bulevares que se indican a continuación y aquellas que se ubican en el interior del área que ellas delimitan: futura línea municipal Sur de calle Las Margaritas entre calle Las Camelias y 468.10m al Este de calle Las Camelias (1-D); 468.10m al Este de calle Las Camelias, entre calle Las Margaritas y 291.70m al Sur de calle Las Margaritas (D-M), limitando con lotes designación catastral 01-00-042-001/01-00-041-001/01-00-030-001; 291.70m al Sur de calle Las Margaritas entre 151.50m al Oeste de Av. de la Universidad y 300.74m al Este de calle Las Camelias (M-H), limitando con lote designación catastral 01-00-029-001, 300.74m al Este de calle Las Camelias, entre 291.70m al Sur de calle Las Margaritas y 178.50m al Sur de calle Las Margaritas (H-I); 178.50 al Sur de calle Las Margaritas entre 300.74 al Este de calle Las Camelias y 91.57 al Este de calle Las Camelias (I-D); 91.57 al Este de calle Las Camelias entre 178.50m al Sur de calle Las Margaritas y calle Hnos. </w:t>
      </w:r>
      <w:proofErr w:type="spellStart"/>
      <w:r w:rsidRPr="00D75493">
        <w:rPr>
          <w:rFonts w:ascii="Times New Roman" w:hAnsi="Times New Roman" w:cs="Times New Roman"/>
          <w:sz w:val="24"/>
          <w:szCs w:val="24"/>
        </w:rPr>
        <w:t>Casalis</w:t>
      </w:r>
      <w:proofErr w:type="spellEnd"/>
      <w:r w:rsidRPr="00D75493">
        <w:rPr>
          <w:rFonts w:ascii="Times New Roman" w:hAnsi="Times New Roman" w:cs="Times New Roman"/>
          <w:sz w:val="24"/>
          <w:szCs w:val="24"/>
        </w:rPr>
        <w:t xml:space="preserve"> (D-33); línea municipal Norte de calle Hnos. </w:t>
      </w:r>
      <w:proofErr w:type="spellStart"/>
      <w:r w:rsidRPr="00D75493">
        <w:rPr>
          <w:rFonts w:ascii="Times New Roman" w:hAnsi="Times New Roman" w:cs="Times New Roman"/>
          <w:sz w:val="24"/>
          <w:szCs w:val="24"/>
        </w:rPr>
        <w:t>Casalis</w:t>
      </w:r>
      <w:proofErr w:type="spellEnd"/>
      <w:r w:rsidRPr="00D75493">
        <w:rPr>
          <w:rFonts w:ascii="Times New Roman" w:hAnsi="Times New Roman" w:cs="Times New Roman"/>
          <w:sz w:val="24"/>
          <w:szCs w:val="24"/>
        </w:rPr>
        <w:t xml:space="preserve"> entre 90.81 al Oeste de calle Las Camelias y línea municipal Este de calle Las Camelias (33-34); cerrando la figura futura línea municipal Este de calle Las Camelias entre línea municipal Sur de calle Las Margaritas y línea</w:t>
      </w:r>
      <w:bookmarkStart w:id="0" w:name="_GoBack"/>
      <w:bookmarkEnd w:id="0"/>
      <w:r w:rsidRPr="00D75493">
        <w:rPr>
          <w:rFonts w:ascii="Times New Roman" w:hAnsi="Times New Roman" w:cs="Times New Roman"/>
          <w:sz w:val="24"/>
          <w:szCs w:val="24"/>
        </w:rPr>
        <w:t xml:space="preserve"> municipal Norte de calle Hnos. </w:t>
      </w:r>
      <w:proofErr w:type="spellStart"/>
      <w:r w:rsidRPr="00D75493">
        <w:rPr>
          <w:rFonts w:ascii="Times New Roman" w:hAnsi="Times New Roman" w:cs="Times New Roman"/>
          <w:sz w:val="24"/>
          <w:szCs w:val="24"/>
        </w:rPr>
        <w:t>Casalis</w:t>
      </w:r>
      <w:proofErr w:type="spellEnd"/>
      <w:r w:rsidRPr="00D75493">
        <w:rPr>
          <w:rFonts w:ascii="Times New Roman" w:hAnsi="Times New Roman" w:cs="Times New Roman"/>
          <w:sz w:val="24"/>
          <w:szCs w:val="24"/>
        </w:rPr>
        <w:t xml:space="preserve"> (34-1). En la misma el F.O.S. será igual o menor al setenta por ciento (70%), y el I.E.P. será hasta uno coma cinco (1,5). Las construcciones a ejecutarse en esta zona no superarán una altura máxima de dos niveles de uso habitable, una (1) vivienda por lote. Se prohíbe la localización de oficinas, locales comerciales cocheras, industrias, talleres y depósitos.</w:t>
      </w:r>
    </w:p>
    <w:p w:rsidR="00A06B34" w:rsidRPr="00D75493" w:rsidRDefault="00D75493" w:rsidP="00D75493">
      <w:pPr>
        <w:spacing w:line="240" w:lineRule="auto"/>
        <w:ind w:left="993" w:hanging="993"/>
        <w:jc w:val="both"/>
        <w:rPr>
          <w:rFonts w:ascii="Times New Roman" w:hAnsi="Times New Roman" w:cs="Times New Roman"/>
          <w:sz w:val="24"/>
          <w:szCs w:val="24"/>
        </w:rPr>
      </w:pPr>
      <w:r w:rsidRPr="00583EF5">
        <w:rPr>
          <w:rFonts w:ascii="Times New Roman" w:hAnsi="Times New Roman" w:cs="Times New Roman"/>
          <w:b/>
          <w:sz w:val="24"/>
          <w:szCs w:val="24"/>
        </w:rPr>
        <w:t>Art. 2º).-</w:t>
      </w:r>
      <w:r>
        <w:rPr>
          <w:rFonts w:ascii="Times New Roman" w:hAnsi="Times New Roman" w:cs="Times New Roman"/>
          <w:sz w:val="24"/>
          <w:szCs w:val="24"/>
        </w:rPr>
        <w:tab/>
      </w:r>
      <w:r>
        <w:rPr>
          <w:rFonts w:ascii="Times New Roman" w:hAnsi="Times New Roman" w:cs="Times New Roman"/>
          <w:b/>
          <w:sz w:val="24"/>
          <w:szCs w:val="24"/>
        </w:rPr>
        <w:t>AUTORÍ</w:t>
      </w:r>
      <w:r w:rsidRPr="00D75493">
        <w:rPr>
          <w:rFonts w:ascii="Times New Roman" w:hAnsi="Times New Roman" w:cs="Times New Roman"/>
          <w:b/>
          <w:sz w:val="24"/>
          <w:szCs w:val="24"/>
        </w:rPr>
        <w:t>ZASE</w:t>
      </w:r>
      <w:r w:rsidRPr="00D75493">
        <w:rPr>
          <w:rFonts w:ascii="Times New Roman" w:hAnsi="Times New Roman" w:cs="Times New Roman"/>
          <w:sz w:val="24"/>
          <w:szCs w:val="24"/>
        </w:rPr>
        <w:t xml:space="preserve"> expresamente la construcción de dos plantas de uso habitable y/o mixto (oficinas y/o locales comerciales), en la futura manzana designación catastral C:</w:t>
      </w:r>
      <w:r w:rsidR="00583EF5">
        <w:rPr>
          <w:rFonts w:ascii="Times New Roman" w:hAnsi="Times New Roman" w:cs="Times New Roman"/>
          <w:sz w:val="24"/>
          <w:szCs w:val="24"/>
        </w:rPr>
        <w:t xml:space="preserve"> </w:t>
      </w:r>
      <w:r w:rsidRPr="00D75493">
        <w:rPr>
          <w:rFonts w:ascii="Times New Roman" w:hAnsi="Times New Roman" w:cs="Times New Roman"/>
          <w:sz w:val="24"/>
          <w:szCs w:val="24"/>
        </w:rPr>
        <w:t xml:space="preserve">01 </w:t>
      </w:r>
      <w:r w:rsidR="003218ED">
        <w:rPr>
          <w:rFonts w:ascii="Times New Roman" w:hAnsi="Times New Roman" w:cs="Times New Roman"/>
          <w:sz w:val="24"/>
          <w:szCs w:val="24"/>
        </w:rPr>
        <w:t xml:space="preserve">- </w:t>
      </w:r>
      <w:r w:rsidRPr="00D75493">
        <w:rPr>
          <w:rFonts w:ascii="Times New Roman" w:hAnsi="Times New Roman" w:cs="Times New Roman"/>
          <w:sz w:val="24"/>
          <w:szCs w:val="24"/>
        </w:rPr>
        <w:t>S</w:t>
      </w:r>
      <w:proofErr w:type="gramStart"/>
      <w:r w:rsidRPr="00D75493">
        <w:rPr>
          <w:rFonts w:ascii="Times New Roman" w:hAnsi="Times New Roman" w:cs="Times New Roman"/>
          <w:sz w:val="24"/>
          <w:szCs w:val="24"/>
        </w:rPr>
        <w:t>:00</w:t>
      </w:r>
      <w:proofErr w:type="gramEnd"/>
      <w:r w:rsidR="003218ED">
        <w:rPr>
          <w:rFonts w:ascii="Times New Roman" w:hAnsi="Times New Roman" w:cs="Times New Roman"/>
          <w:sz w:val="24"/>
          <w:szCs w:val="24"/>
        </w:rPr>
        <w:t xml:space="preserve"> -</w:t>
      </w:r>
      <w:r w:rsidRPr="00D75493">
        <w:rPr>
          <w:rFonts w:ascii="Times New Roman" w:hAnsi="Times New Roman" w:cs="Times New Roman"/>
          <w:sz w:val="24"/>
          <w:szCs w:val="24"/>
        </w:rPr>
        <w:t xml:space="preserve"> Mza:111, que se deslinde de la parcela restante y/o colindante con la escuela de Bellas Artes, de acuerdo a lo dispuesto en Ordenanza Nº 6844.</w:t>
      </w:r>
    </w:p>
    <w:p w:rsidR="00D75493" w:rsidRDefault="00D75493" w:rsidP="00403937">
      <w:pPr>
        <w:spacing w:line="240" w:lineRule="auto"/>
        <w:ind w:left="964" w:hanging="964"/>
        <w:jc w:val="both"/>
        <w:rPr>
          <w:rFonts w:ascii="Times New Roman" w:hAnsi="Times New Roman" w:cs="Times New Roman"/>
          <w:sz w:val="24"/>
          <w:szCs w:val="24"/>
        </w:rPr>
      </w:pPr>
      <w:r>
        <w:rPr>
          <w:rFonts w:ascii="Times New Roman" w:hAnsi="Times New Roman" w:cs="Times New Roman"/>
          <w:b/>
          <w:sz w:val="24"/>
          <w:szCs w:val="24"/>
        </w:rPr>
        <w:t>Art.</w:t>
      </w:r>
      <w:r w:rsidR="00583EF5">
        <w:rPr>
          <w:rFonts w:ascii="Times New Roman" w:hAnsi="Times New Roman" w:cs="Times New Roman"/>
          <w:b/>
          <w:sz w:val="24"/>
          <w:szCs w:val="24"/>
        </w:rPr>
        <w:t xml:space="preserve"> </w:t>
      </w:r>
      <w:r>
        <w:rPr>
          <w:rFonts w:ascii="Times New Roman" w:hAnsi="Times New Roman" w:cs="Times New Roman"/>
          <w:b/>
          <w:sz w:val="24"/>
          <w:szCs w:val="24"/>
        </w:rPr>
        <w:t>3</w:t>
      </w:r>
      <w:r w:rsidR="00A06B34" w:rsidRPr="00AC1C16">
        <w:rPr>
          <w:rFonts w:ascii="Times New Roman" w:hAnsi="Times New Roman" w:cs="Times New Roman"/>
          <w:b/>
          <w:sz w:val="24"/>
          <w:szCs w:val="24"/>
        </w:rPr>
        <w:t>º).-</w:t>
      </w:r>
      <w:r w:rsidR="00A06B34" w:rsidRPr="00AC1C16">
        <w:rPr>
          <w:rFonts w:ascii="Times New Roman" w:hAnsi="Times New Roman" w:cs="Times New Roman"/>
          <w:b/>
          <w:sz w:val="24"/>
          <w:szCs w:val="24"/>
        </w:rPr>
        <w:tab/>
      </w:r>
      <w:r w:rsidR="00A66C04" w:rsidRPr="00AC1C16">
        <w:rPr>
          <w:rFonts w:ascii="Times New Roman" w:hAnsi="Times New Roman" w:cs="Times New Roman"/>
          <w:b/>
          <w:sz w:val="24"/>
          <w:szCs w:val="24"/>
        </w:rPr>
        <w:t>REGÍ</w:t>
      </w:r>
      <w:r w:rsidR="00A06B34" w:rsidRPr="00AC1C16">
        <w:rPr>
          <w:rFonts w:ascii="Times New Roman" w:hAnsi="Times New Roman" w:cs="Times New Roman"/>
          <w:b/>
          <w:sz w:val="24"/>
          <w:szCs w:val="24"/>
        </w:rPr>
        <w:t>STRESE</w:t>
      </w:r>
      <w:r w:rsidR="00A06B34" w:rsidRPr="00AC1C16">
        <w:rPr>
          <w:rFonts w:ascii="Times New Roman" w:hAnsi="Times New Roman" w:cs="Times New Roman"/>
          <w:sz w:val="24"/>
          <w:szCs w:val="24"/>
        </w:rPr>
        <w:t>, comuníquese al Departamento Ejecutivo, publíquese y archívese.-</w:t>
      </w:r>
    </w:p>
    <w:p w:rsidR="005C6497" w:rsidRPr="00AC1C16" w:rsidRDefault="005C6497" w:rsidP="00403937">
      <w:pPr>
        <w:spacing w:line="240" w:lineRule="auto"/>
        <w:ind w:left="964" w:hanging="964"/>
        <w:jc w:val="both"/>
        <w:rPr>
          <w:rFonts w:ascii="Times New Roman" w:hAnsi="Times New Roman" w:cs="Times New Roman"/>
          <w:sz w:val="24"/>
          <w:szCs w:val="24"/>
        </w:rPr>
      </w:pPr>
    </w:p>
    <w:p w:rsidR="00696194" w:rsidRDefault="00FE45D6" w:rsidP="00403937">
      <w:pPr>
        <w:spacing w:line="240" w:lineRule="auto"/>
        <w:jc w:val="both"/>
        <w:rPr>
          <w:rFonts w:ascii="Times New Roman" w:hAnsi="Times New Roman" w:cs="Times New Roman"/>
          <w:sz w:val="24"/>
          <w:szCs w:val="24"/>
        </w:rPr>
      </w:pPr>
      <w:r w:rsidRPr="00AC1C16">
        <w:rPr>
          <w:rFonts w:ascii="Times New Roman" w:hAnsi="Times New Roman" w:cs="Times New Roman"/>
          <w:sz w:val="24"/>
          <w:szCs w:val="24"/>
        </w:rPr>
        <w:t>Dada en la Sala de Sesiones del Honorable Concejo Deliberante de la ciudad d</w:t>
      </w:r>
      <w:r w:rsidR="00A87818" w:rsidRPr="00AC1C16">
        <w:rPr>
          <w:rFonts w:ascii="Times New Roman" w:hAnsi="Times New Roman" w:cs="Times New Roman"/>
          <w:sz w:val="24"/>
          <w:szCs w:val="24"/>
        </w:rPr>
        <w:t>e</w:t>
      </w:r>
      <w:r w:rsidR="00AC04CD">
        <w:rPr>
          <w:rFonts w:ascii="Times New Roman" w:hAnsi="Times New Roman" w:cs="Times New Roman"/>
          <w:sz w:val="24"/>
          <w:szCs w:val="24"/>
        </w:rPr>
        <w:t xml:space="preserve"> San Francisco, a los siete</w:t>
      </w:r>
      <w:r w:rsidR="0053179F">
        <w:rPr>
          <w:rFonts w:ascii="Times New Roman" w:hAnsi="Times New Roman" w:cs="Times New Roman"/>
          <w:sz w:val="24"/>
          <w:szCs w:val="24"/>
        </w:rPr>
        <w:t xml:space="preserve"> </w:t>
      </w:r>
      <w:r w:rsidR="003B42D9" w:rsidRPr="00AC1C16">
        <w:rPr>
          <w:rFonts w:ascii="Times New Roman" w:hAnsi="Times New Roman" w:cs="Times New Roman"/>
          <w:sz w:val="24"/>
          <w:szCs w:val="24"/>
        </w:rPr>
        <w:t>día</w:t>
      </w:r>
      <w:r w:rsidR="001F0F5C" w:rsidRPr="00AC1C16">
        <w:rPr>
          <w:rFonts w:ascii="Times New Roman" w:hAnsi="Times New Roman" w:cs="Times New Roman"/>
          <w:sz w:val="24"/>
          <w:szCs w:val="24"/>
        </w:rPr>
        <w:t>s</w:t>
      </w:r>
      <w:r w:rsidRPr="00AC1C16">
        <w:rPr>
          <w:rFonts w:ascii="Times New Roman" w:hAnsi="Times New Roman" w:cs="Times New Roman"/>
          <w:sz w:val="24"/>
          <w:szCs w:val="24"/>
        </w:rPr>
        <w:t xml:space="preserve"> del m</w:t>
      </w:r>
      <w:r w:rsidR="00AC04CD">
        <w:rPr>
          <w:rFonts w:ascii="Times New Roman" w:hAnsi="Times New Roman" w:cs="Times New Roman"/>
          <w:sz w:val="24"/>
          <w:szCs w:val="24"/>
        </w:rPr>
        <w:t>es de octu</w:t>
      </w:r>
      <w:r w:rsidR="00A66C04" w:rsidRPr="00AC1C16">
        <w:rPr>
          <w:rFonts w:ascii="Times New Roman" w:hAnsi="Times New Roman" w:cs="Times New Roman"/>
          <w:sz w:val="24"/>
          <w:szCs w:val="24"/>
        </w:rPr>
        <w:t>bre</w:t>
      </w:r>
      <w:r w:rsidRPr="00AC1C16">
        <w:rPr>
          <w:rFonts w:ascii="Times New Roman" w:hAnsi="Times New Roman" w:cs="Times New Roman"/>
          <w:sz w:val="24"/>
          <w:szCs w:val="24"/>
        </w:rPr>
        <w:t xml:space="preserve"> del año dos mil veintiuno.-</w:t>
      </w:r>
    </w:p>
    <w:p w:rsidR="00403937" w:rsidRPr="00403937" w:rsidRDefault="00403937" w:rsidP="00403937">
      <w:pPr>
        <w:spacing w:line="240" w:lineRule="auto"/>
        <w:jc w:val="both"/>
        <w:rPr>
          <w:rFonts w:ascii="Times New Roman" w:hAnsi="Times New Roman" w:cs="Times New Roman"/>
          <w:sz w:val="24"/>
          <w:szCs w:val="24"/>
        </w:rPr>
      </w:pPr>
    </w:p>
    <w:p w:rsidR="002164B4" w:rsidRPr="005B7575" w:rsidRDefault="001E433D" w:rsidP="000311FB">
      <w:pPr>
        <w:spacing w:line="240" w:lineRule="auto"/>
        <w:rPr>
          <w:rFonts w:ascii="Times New Roman" w:hAnsi="Times New Roman" w:cs="Times New Roman"/>
          <w:sz w:val="24"/>
          <w:szCs w:val="24"/>
        </w:rPr>
      </w:pPr>
      <w:r w:rsidRPr="00AC1C16">
        <w:rPr>
          <w:rFonts w:ascii="Times New Roman" w:hAnsi="Times New Roman" w:cs="Times New Roman"/>
          <w:b/>
          <w:sz w:val="24"/>
          <w:szCs w:val="24"/>
        </w:rPr>
        <w:tab/>
        <w:t xml:space="preserve">Dr. Juan Martín </w:t>
      </w:r>
      <w:proofErr w:type="spellStart"/>
      <w:r w:rsidRPr="00AC1C16">
        <w:rPr>
          <w:rFonts w:ascii="Times New Roman" w:hAnsi="Times New Roman" w:cs="Times New Roman"/>
          <w:b/>
          <w:sz w:val="24"/>
          <w:szCs w:val="24"/>
        </w:rPr>
        <w:t>Losano</w:t>
      </w:r>
      <w:proofErr w:type="spellEnd"/>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Dr. Gustavo Javier Klein                            </w:t>
      </w:r>
      <w:r w:rsidRPr="00AC1C16">
        <w:rPr>
          <w:rFonts w:ascii="Times New Roman" w:hAnsi="Times New Roman" w:cs="Times New Roman"/>
          <w:b/>
          <w:sz w:val="24"/>
          <w:szCs w:val="24"/>
        </w:rPr>
        <w:tab/>
        <w:t xml:space="preserve">    Secretario H.C.D.</w:t>
      </w: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r w:rsidRPr="00AC1C16">
        <w:rPr>
          <w:rFonts w:ascii="Times New Roman" w:hAnsi="Times New Roman" w:cs="Times New Roman"/>
          <w:b/>
          <w:sz w:val="24"/>
          <w:szCs w:val="24"/>
        </w:rPr>
        <w:tab/>
        <w:t xml:space="preserve">                         Presidente  H.C.D.</w:t>
      </w:r>
      <w:r w:rsidRPr="00AC1C16">
        <w:rPr>
          <w:rFonts w:ascii="Times New Roman" w:hAnsi="Times New Roman" w:cs="Times New Roman"/>
          <w:sz w:val="24"/>
          <w:szCs w:val="24"/>
        </w:rPr>
        <w:t xml:space="preserve">  </w:t>
      </w:r>
    </w:p>
    <w:sectPr w:rsidR="002164B4" w:rsidRPr="005B7575" w:rsidSect="005C6497">
      <w:pgSz w:w="12240" w:h="20160" w:code="5"/>
      <w:pgMar w:top="3062"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E7ADE"/>
    <w:multiLevelType w:val="hybridMultilevel"/>
    <w:tmpl w:val="CEF89FA8"/>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01214"/>
    <w:rsid w:val="00023208"/>
    <w:rsid w:val="000311FB"/>
    <w:rsid w:val="00053DEF"/>
    <w:rsid w:val="00077E8A"/>
    <w:rsid w:val="00091400"/>
    <w:rsid w:val="0009206B"/>
    <w:rsid w:val="000A3137"/>
    <w:rsid w:val="000A7BC6"/>
    <w:rsid w:val="000A7D94"/>
    <w:rsid w:val="000B0AEE"/>
    <w:rsid w:val="000B5793"/>
    <w:rsid w:val="000B7988"/>
    <w:rsid w:val="000C0DB4"/>
    <w:rsid w:val="000E5F6F"/>
    <w:rsid w:val="00120951"/>
    <w:rsid w:val="001469D1"/>
    <w:rsid w:val="00150BF1"/>
    <w:rsid w:val="001740E4"/>
    <w:rsid w:val="00186CCF"/>
    <w:rsid w:val="001B77FB"/>
    <w:rsid w:val="001C5A12"/>
    <w:rsid w:val="001D39A9"/>
    <w:rsid w:val="001E433D"/>
    <w:rsid w:val="001F0F5C"/>
    <w:rsid w:val="001F6FA2"/>
    <w:rsid w:val="001F7281"/>
    <w:rsid w:val="0020286B"/>
    <w:rsid w:val="002164B4"/>
    <w:rsid w:val="002347DF"/>
    <w:rsid w:val="0023486A"/>
    <w:rsid w:val="002665D9"/>
    <w:rsid w:val="002A201D"/>
    <w:rsid w:val="002A4718"/>
    <w:rsid w:val="002B1754"/>
    <w:rsid w:val="002B4B4A"/>
    <w:rsid w:val="002B75F6"/>
    <w:rsid w:val="002E39BC"/>
    <w:rsid w:val="002F7625"/>
    <w:rsid w:val="003108D4"/>
    <w:rsid w:val="003218ED"/>
    <w:rsid w:val="0033281C"/>
    <w:rsid w:val="003752CE"/>
    <w:rsid w:val="0038276C"/>
    <w:rsid w:val="003B15A3"/>
    <w:rsid w:val="003B42D9"/>
    <w:rsid w:val="003E248E"/>
    <w:rsid w:val="003F7F4C"/>
    <w:rsid w:val="00402CED"/>
    <w:rsid w:val="00403937"/>
    <w:rsid w:val="00426A0C"/>
    <w:rsid w:val="00440519"/>
    <w:rsid w:val="00490086"/>
    <w:rsid w:val="004A7C9D"/>
    <w:rsid w:val="004B38FB"/>
    <w:rsid w:val="004C37FA"/>
    <w:rsid w:val="004E5ED1"/>
    <w:rsid w:val="00502AA5"/>
    <w:rsid w:val="0050519D"/>
    <w:rsid w:val="005169B3"/>
    <w:rsid w:val="00524C3F"/>
    <w:rsid w:val="00525968"/>
    <w:rsid w:val="0053179F"/>
    <w:rsid w:val="0055069D"/>
    <w:rsid w:val="00583EF5"/>
    <w:rsid w:val="005B2D58"/>
    <w:rsid w:val="005B3E2A"/>
    <w:rsid w:val="005B4D4F"/>
    <w:rsid w:val="005B7575"/>
    <w:rsid w:val="005C6497"/>
    <w:rsid w:val="005D3C69"/>
    <w:rsid w:val="005E2A3B"/>
    <w:rsid w:val="0060278E"/>
    <w:rsid w:val="00603E3F"/>
    <w:rsid w:val="006058DF"/>
    <w:rsid w:val="006061E8"/>
    <w:rsid w:val="006131CF"/>
    <w:rsid w:val="00613523"/>
    <w:rsid w:val="006265C4"/>
    <w:rsid w:val="00653488"/>
    <w:rsid w:val="0065554A"/>
    <w:rsid w:val="00661C7D"/>
    <w:rsid w:val="00680C31"/>
    <w:rsid w:val="006819B1"/>
    <w:rsid w:val="00682083"/>
    <w:rsid w:val="00696194"/>
    <w:rsid w:val="006A5C07"/>
    <w:rsid w:val="006B2F18"/>
    <w:rsid w:val="006B49C4"/>
    <w:rsid w:val="006C6337"/>
    <w:rsid w:val="006D189C"/>
    <w:rsid w:val="006D6D8E"/>
    <w:rsid w:val="006E20D9"/>
    <w:rsid w:val="006F29B6"/>
    <w:rsid w:val="00702570"/>
    <w:rsid w:val="00713A13"/>
    <w:rsid w:val="00715603"/>
    <w:rsid w:val="00762C31"/>
    <w:rsid w:val="00763094"/>
    <w:rsid w:val="00775C9D"/>
    <w:rsid w:val="00794854"/>
    <w:rsid w:val="007B15B4"/>
    <w:rsid w:val="007B4283"/>
    <w:rsid w:val="007F462F"/>
    <w:rsid w:val="00816D2D"/>
    <w:rsid w:val="008370CB"/>
    <w:rsid w:val="0085352B"/>
    <w:rsid w:val="008536BB"/>
    <w:rsid w:val="00860FFB"/>
    <w:rsid w:val="00877020"/>
    <w:rsid w:val="0088658D"/>
    <w:rsid w:val="00887CD7"/>
    <w:rsid w:val="00895A0E"/>
    <w:rsid w:val="00896A5C"/>
    <w:rsid w:val="008B3E95"/>
    <w:rsid w:val="008B7A0E"/>
    <w:rsid w:val="008D292E"/>
    <w:rsid w:val="008D30BB"/>
    <w:rsid w:val="008D4CBE"/>
    <w:rsid w:val="008E2572"/>
    <w:rsid w:val="008E4C13"/>
    <w:rsid w:val="008F51F1"/>
    <w:rsid w:val="00904B31"/>
    <w:rsid w:val="00920FC9"/>
    <w:rsid w:val="00931250"/>
    <w:rsid w:val="00936021"/>
    <w:rsid w:val="00936CD0"/>
    <w:rsid w:val="00966829"/>
    <w:rsid w:val="00981BC8"/>
    <w:rsid w:val="009856DC"/>
    <w:rsid w:val="009867A5"/>
    <w:rsid w:val="009C1AC0"/>
    <w:rsid w:val="009C3B34"/>
    <w:rsid w:val="009C4EBB"/>
    <w:rsid w:val="009C653D"/>
    <w:rsid w:val="009D687D"/>
    <w:rsid w:val="009E2078"/>
    <w:rsid w:val="009E4D58"/>
    <w:rsid w:val="00A01F05"/>
    <w:rsid w:val="00A06B34"/>
    <w:rsid w:val="00A1306F"/>
    <w:rsid w:val="00A14304"/>
    <w:rsid w:val="00A146E5"/>
    <w:rsid w:val="00A2296A"/>
    <w:rsid w:val="00A302BF"/>
    <w:rsid w:val="00A412C1"/>
    <w:rsid w:val="00A46F05"/>
    <w:rsid w:val="00A5273F"/>
    <w:rsid w:val="00A66C04"/>
    <w:rsid w:val="00A72C03"/>
    <w:rsid w:val="00A87818"/>
    <w:rsid w:val="00A973ED"/>
    <w:rsid w:val="00AA5F67"/>
    <w:rsid w:val="00AB056D"/>
    <w:rsid w:val="00AB4138"/>
    <w:rsid w:val="00AB4429"/>
    <w:rsid w:val="00AB6FC5"/>
    <w:rsid w:val="00AC04CD"/>
    <w:rsid w:val="00AC1C16"/>
    <w:rsid w:val="00B10C4B"/>
    <w:rsid w:val="00B40FEC"/>
    <w:rsid w:val="00B66E4B"/>
    <w:rsid w:val="00B70444"/>
    <w:rsid w:val="00B832BB"/>
    <w:rsid w:val="00B87CFB"/>
    <w:rsid w:val="00BA5374"/>
    <w:rsid w:val="00BC7DDF"/>
    <w:rsid w:val="00BD7347"/>
    <w:rsid w:val="00C065E5"/>
    <w:rsid w:val="00C13F8C"/>
    <w:rsid w:val="00C244F2"/>
    <w:rsid w:val="00C52B18"/>
    <w:rsid w:val="00C621F2"/>
    <w:rsid w:val="00C63E3F"/>
    <w:rsid w:val="00C747F8"/>
    <w:rsid w:val="00CB008A"/>
    <w:rsid w:val="00CF153D"/>
    <w:rsid w:val="00CF4357"/>
    <w:rsid w:val="00D07B1F"/>
    <w:rsid w:val="00D1172D"/>
    <w:rsid w:val="00D260CD"/>
    <w:rsid w:val="00D33CC7"/>
    <w:rsid w:val="00D41D5B"/>
    <w:rsid w:val="00D4445D"/>
    <w:rsid w:val="00D50447"/>
    <w:rsid w:val="00D556BE"/>
    <w:rsid w:val="00D62D76"/>
    <w:rsid w:val="00D6693E"/>
    <w:rsid w:val="00D72F2B"/>
    <w:rsid w:val="00D75493"/>
    <w:rsid w:val="00D7600A"/>
    <w:rsid w:val="00D82700"/>
    <w:rsid w:val="00D87409"/>
    <w:rsid w:val="00D96B44"/>
    <w:rsid w:val="00DA3BCA"/>
    <w:rsid w:val="00DB0585"/>
    <w:rsid w:val="00DB0F51"/>
    <w:rsid w:val="00DD08A7"/>
    <w:rsid w:val="00DD4502"/>
    <w:rsid w:val="00DF56DB"/>
    <w:rsid w:val="00E0424C"/>
    <w:rsid w:val="00E06C84"/>
    <w:rsid w:val="00E15CE3"/>
    <w:rsid w:val="00E170CD"/>
    <w:rsid w:val="00E20153"/>
    <w:rsid w:val="00E30990"/>
    <w:rsid w:val="00E43D23"/>
    <w:rsid w:val="00E476C3"/>
    <w:rsid w:val="00E50D4A"/>
    <w:rsid w:val="00E55AB7"/>
    <w:rsid w:val="00EA39EA"/>
    <w:rsid w:val="00EB6D0A"/>
    <w:rsid w:val="00ED3250"/>
    <w:rsid w:val="00ED4921"/>
    <w:rsid w:val="00EE6F02"/>
    <w:rsid w:val="00EF032D"/>
    <w:rsid w:val="00F006CF"/>
    <w:rsid w:val="00F04A7F"/>
    <w:rsid w:val="00F15864"/>
    <w:rsid w:val="00F24FC5"/>
    <w:rsid w:val="00F46C11"/>
    <w:rsid w:val="00F6668B"/>
    <w:rsid w:val="00FB04DE"/>
    <w:rsid w:val="00FB3167"/>
    <w:rsid w:val="00FC26EC"/>
    <w:rsid w:val="00FC4F59"/>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iPriority w:val="99"/>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1139767508">
      <w:bodyDiv w:val="1"/>
      <w:marLeft w:val="0"/>
      <w:marRight w:val="0"/>
      <w:marTop w:val="0"/>
      <w:marBottom w:val="0"/>
      <w:divBdr>
        <w:top w:val="none" w:sz="0" w:space="0" w:color="auto"/>
        <w:left w:val="none" w:sz="0" w:space="0" w:color="auto"/>
        <w:bottom w:val="none" w:sz="0" w:space="0" w:color="auto"/>
        <w:right w:val="none" w:sz="0" w:space="0" w:color="auto"/>
      </w:divBdr>
    </w:div>
    <w:div w:id="153368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440</Words>
  <Characters>2423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5</cp:revision>
  <cp:lastPrinted>2021-10-12T09:22:00Z</cp:lastPrinted>
  <dcterms:created xsi:type="dcterms:W3CDTF">2021-10-12T09:20:00Z</dcterms:created>
  <dcterms:modified xsi:type="dcterms:W3CDTF">2021-10-12T09:23:00Z</dcterms:modified>
</cp:coreProperties>
</file>