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D62D76" w:rsidRPr="00D62D76" w:rsidRDefault="00FE45D6" w:rsidP="002347DF">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254137">
        <w:rPr>
          <w:rFonts w:ascii="Times New Roman" w:hAnsi="Times New Roman"/>
          <w:b/>
          <w:sz w:val="24"/>
          <w:szCs w:val="24"/>
          <w:u w:val="single"/>
        </w:rPr>
        <w:t>99</w:t>
      </w: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222A09" w:rsidRPr="00222A09" w:rsidRDefault="00981BC8" w:rsidP="00222A09">
      <w:pPr>
        <w:spacing w:before="120" w:after="240" w:line="240" w:lineRule="auto"/>
        <w:ind w:left="964" w:hanging="964"/>
        <w:jc w:val="both"/>
        <w:rPr>
          <w:rFonts w:ascii="Times New Roman" w:hAnsi="Times New Roman" w:cs="Times New Roman"/>
          <w:sz w:val="24"/>
          <w:szCs w:val="24"/>
          <w:lang w:val="es-ES_tradnl"/>
        </w:rPr>
      </w:pPr>
      <w:r w:rsidRPr="00222A09">
        <w:rPr>
          <w:rFonts w:ascii="Times New Roman" w:hAnsi="Times New Roman" w:cs="Times New Roman"/>
          <w:b/>
          <w:color w:val="212121"/>
          <w:sz w:val="24"/>
          <w:szCs w:val="24"/>
          <w:shd w:val="clear" w:color="auto" w:fill="FFFFFF"/>
        </w:rPr>
        <w:t>Art.1º).-</w:t>
      </w:r>
      <w:r w:rsidR="00430045">
        <w:rPr>
          <w:rFonts w:ascii="Times New Roman" w:hAnsi="Times New Roman" w:cs="Times New Roman"/>
          <w:b/>
          <w:color w:val="212121"/>
          <w:sz w:val="24"/>
          <w:szCs w:val="24"/>
          <w:shd w:val="clear" w:color="auto" w:fill="FFFFFF"/>
        </w:rPr>
        <w:tab/>
      </w:r>
      <w:r w:rsidR="00222A09">
        <w:rPr>
          <w:rFonts w:ascii="Times New Roman" w:hAnsi="Times New Roman" w:cs="Times New Roman"/>
          <w:b/>
          <w:sz w:val="24"/>
          <w:szCs w:val="24"/>
          <w:lang w:val="es-ES_tradnl"/>
        </w:rPr>
        <w:t>FACÚ</w:t>
      </w:r>
      <w:r w:rsidR="00222A09" w:rsidRPr="00222A09">
        <w:rPr>
          <w:rFonts w:ascii="Times New Roman" w:hAnsi="Times New Roman" w:cs="Times New Roman"/>
          <w:b/>
          <w:sz w:val="24"/>
          <w:szCs w:val="24"/>
          <w:lang w:val="es-ES_tradnl"/>
        </w:rPr>
        <w:t xml:space="preserve">LTASE </w:t>
      </w:r>
      <w:r w:rsidR="00222A09" w:rsidRPr="00222A09">
        <w:rPr>
          <w:rFonts w:ascii="Times New Roman" w:hAnsi="Times New Roman" w:cs="Times New Roman"/>
          <w:sz w:val="24"/>
          <w:szCs w:val="24"/>
          <w:lang w:val="es-ES_tradnl"/>
        </w:rPr>
        <w:t xml:space="preserve">al Departamento Ejecutivo Municipal a prorrogar por el término de un año, desde el 01 de julio de 2021 al 30 de junio de 2022,  con la firma </w:t>
      </w:r>
      <w:r w:rsidR="00222A09" w:rsidRPr="00222A09">
        <w:rPr>
          <w:rFonts w:ascii="Times New Roman" w:hAnsi="Times New Roman" w:cs="Times New Roman"/>
          <w:b/>
          <w:sz w:val="24"/>
          <w:szCs w:val="24"/>
          <w:lang w:val="es-ES_tradnl"/>
        </w:rPr>
        <w:t>TERMINI S.A</w:t>
      </w:r>
      <w:r w:rsidR="00222A09" w:rsidRPr="00222A09">
        <w:rPr>
          <w:rFonts w:ascii="Times New Roman" w:hAnsi="Times New Roman" w:cs="Times New Roman"/>
          <w:sz w:val="24"/>
          <w:szCs w:val="24"/>
          <w:lang w:val="es-ES_tradnl"/>
        </w:rPr>
        <w:t xml:space="preserve">., la Concesión de la Administración, Explotación, Mejoras, Mantenimiento y Limpieza de la </w:t>
      </w:r>
      <w:r w:rsidR="00222A09" w:rsidRPr="00222A09">
        <w:rPr>
          <w:rFonts w:ascii="Times New Roman" w:hAnsi="Times New Roman" w:cs="Times New Roman"/>
          <w:b/>
          <w:sz w:val="24"/>
          <w:szCs w:val="24"/>
          <w:lang w:val="es-ES_tradnl"/>
        </w:rPr>
        <w:t xml:space="preserve">Estación Terminal de Ómnibus “Presidente Juan Domingo Perón” </w:t>
      </w:r>
      <w:r w:rsidR="00222A09" w:rsidRPr="00222A09">
        <w:rPr>
          <w:rFonts w:ascii="Times New Roman" w:hAnsi="Times New Roman" w:cs="Times New Roman"/>
          <w:sz w:val="24"/>
          <w:szCs w:val="24"/>
          <w:lang w:val="es-ES_tradnl"/>
        </w:rPr>
        <w:t>de la ciudad de San Francisco, dándole continuidad al mismo en iguales condiciones del contrato original, conforme a lo dispuesto en los pliegos del llamado a Licitación Pública Nº 04/2011, dispuesta por Ordenanza N° 6055, en el Decreto de Adjudicación Nº 095/11 y la prórroga otorgada mediante Decreto Nº 061/20.</w:t>
      </w:r>
    </w:p>
    <w:p w:rsidR="00222A09" w:rsidRPr="00222A09" w:rsidRDefault="00222A09" w:rsidP="00222A09">
      <w:pPr>
        <w:spacing w:before="120" w:after="240" w:line="240" w:lineRule="auto"/>
        <w:ind w:left="964" w:hanging="964"/>
        <w:jc w:val="both"/>
        <w:rPr>
          <w:rFonts w:ascii="Times New Roman" w:hAnsi="Times New Roman" w:cs="Times New Roman"/>
          <w:b/>
          <w:sz w:val="24"/>
          <w:szCs w:val="24"/>
        </w:rPr>
      </w:pPr>
      <w:r>
        <w:rPr>
          <w:rFonts w:ascii="Times New Roman" w:hAnsi="Times New Roman" w:cs="Times New Roman"/>
          <w:b/>
          <w:sz w:val="24"/>
          <w:szCs w:val="24"/>
          <w:lang w:val="es-ES_tradnl"/>
        </w:rPr>
        <w:t>Art. 2º</w:t>
      </w:r>
      <w:r w:rsidRPr="00222A09">
        <w:rPr>
          <w:rFonts w:ascii="Times New Roman" w:hAnsi="Times New Roman" w:cs="Times New Roman"/>
          <w:b/>
          <w:sz w:val="24"/>
          <w:szCs w:val="24"/>
          <w:lang w:val="es-ES_tradnl"/>
        </w:rPr>
        <w:t>)</w:t>
      </w:r>
      <w:r>
        <w:rPr>
          <w:rFonts w:ascii="Times New Roman" w:hAnsi="Times New Roman" w:cs="Times New Roman"/>
          <w:b/>
          <w:sz w:val="24"/>
          <w:szCs w:val="24"/>
          <w:lang w:val="es-ES_tradnl"/>
        </w:rPr>
        <w:t>.-</w:t>
      </w:r>
      <w:r w:rsidR="00430045">
        <w:rPr>
          <w:rFonts w:ascii="Times New Roman" w:hAnsi="Times New Roman" w:cs="Times New Roman"/>
          <w:sz w:val="24"/>
          <w:szCs w:val="24"/>
          <w:lang w:val="es-ES_tradnl"/>
        </w:rPr>
        <w:tab/>
      </w:r>
      <w:r>
        <w:rPr>
          <w:rFonts w:ascii="Times New Roman" w:hAnsi="Times New Roman" w:cs="Times New Roman"/>
          <w:b/>
          <w:sz w:val="24"/>
          <w:szCs w:val="24"/>
          <w:lang w:val="es-ES_tradnl"/>
        </w:rPr>
        <w:t>DISPÓ</w:t>
      </w:r>
      <w:r w:rsidRPr="00222A09">
        <w:rPr>
          <w:rFonts w:ascii="Times New Roman" w:hAnsi="Times New Roman" w:cs="Times New Roman"/>
          <w:b/>
          <w:sz w:val="24"/>
          <w:szCs w:val="24"/>
          <w:lang w:val="es-ES_tradnl"/>
        </w:rPr>
        <w:t>NESE</w:t>
      </w:r>
      <w:r w:rsidRPr="00222A09">
        <w:rPr>
          <w:rFonts w:ascii="Times New Roman" w:hAnsi="Times New Roman" w:cs="Times New Roman"/>
          <w:sz w:val="24"/>
          <w:szCs w:val="24"/>
        </w:rPr>
        <w:t xml:space="preserve"> que, de mantenerse las condiciones que provocaron la declaración de Emergencia Sanitaria, el Departamento Ejecutivo Municipal</w:t>
      </w:r>
      <w:r>
        <w:rPr>
          <w:rFonts w:ascii="Times New Roman" w:hAnsi="Times New Roman" w:cs="Times New Roman"/>
          <w:sz w:val="24"/>
          <w:szCs w:val="24"/>
        </w:rPr>
        <w:t>,</w:t>
      </w:r>
      <w:r w:rsidRPr="00222A09">
        <w:rPr>
          <w:rFonts w:ascii="Times New Roman" w:hAnsi="Times New Roman" w:cs="Times New Roman"/>
          <w:sz w:val="24"/>
          <w:szCs w:val="24"/>
        </w:rPr>
        <w:t xml:space="preserve"> estará facultado a prorrogar la Concesión descripta en el artículo anterior por un plazo de doce (12) meses, contados a partir de la fecha de su vencimiento.</w:t>
      </w:r>
    </w:p>
    <w:p w:rsidR="00430045" w:rsidRDefault="00222A09" w:rsidP="00430045">
      <w:pPr>
        <w:spacing w:before="120" w:after="240" w:line="240" w:lineRule="auto"/>
        <w:ind w:left="964" w:hanging="964"/>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Art. 3º</w:t>
      </w:r>
      <w:r w:rsidRPr="00222A09">
        <w:rPr>
          <w:rFonts w:ascii="Times New Roman" w:hAnsi="Times New Roman" w:cs="Times New Roman"/>
          <w:b/>
          <w:sz w:val="24"/>
          <w:szCs w:val="24"/>
          <w:lang w:val="es-ES_tradnl"/>
        </w:rPr>
        <w:t>)</w:t>
      </w:r>
      <w:r>
        <w:rPr>
          <w:rFonts w:ascii="Times New Roman" w:hAnsi="Times New Roman" w:cs="Times New Roman"/>
          <w:b/>
          <w:sz w:val="24"/>
          <w:szCs w:val="24"/>
          <w:lang w:val="es-ES_tradnl"/>
        </w:rPr>
        <w:t>.-</w:t>
      </w:r>
      <w:r w:rsidRPr="00222A09">
        <w:rPr>
          <w:rFonts w:ascii="Times New Roman" w:hAnsi="Times New Roman" w:cs="Times New Roman"/>
          <w:sz w:val="24"/>
          <w:szCs w:val="24"/>
          <w:lang w:val="es-ES_tradnl"/>
        </w:rPr>
        <w:tab/>
      </w:r>
      <w:r w:rsidRPr="00222A09">
        <w:rPr>
          <w:rFonts w:ascii="Times New Roman" w:hAnsi="Times New Roman" w:cs="Times New Roman"/>
          <w:b/>
          <w:sz w:val="24"/>
          <w:szCs w:val="24"/>
        </w:rPr>
        <w:t>AUTORÍCESE</w:t>
      </w:r>
      <w:r w:rsidRPr="00222A09">
        <w:rPr>
          <w:rFonts w:ascii="Times New Roman" w:hAnsi="Times New Roman" w:cs="Times New Roman"/>
          <w:sz w:val="24"/>
          <w:szCs w:val="24"/>
        </w:rPr>
        <w:t xml:space="preserve"> al Departamento Ejecutivo Municipal para que, con la intervención de la Secretaría de Gobierno, Secretaría de Economía y Secretaría de Infraestructura suscriba el contrato que como Anexo I se incorpora a la presente ordenanza.</w:t>
      </w:r>
    </w:p>
    <w:p w:rsidR="005B7575" w:rsidRPr="00430045" w:rsidRDefault="00222A09" w:rsidP="00430045">
      <w:pPr>
        <w:spacing w:before="120" w:after="240" w:line="240" w:lineRule="auto"/>
        <w:ind w:left="964" w:hanging="964"/>
        <w:jc w:val="both"/>
        <w:rPr>
          <w:rFonts w:ascii="Times New Roman" w:hAnsi="Times New Roman" w:cs="Times New Roman"/>
          <w:b/>
          <w:sz w:val="24"/>
          <w:szCs w:val="24"/>
          <w:lang w:val="es-ES_tradnl"/>
        </w:rPr>
      </w:pPr>
      <w:r>
        <w:rPr>
          <w:rFonts w:ascii="Times New Roman" w:hAnsi="Times New Roman" w:cs="Times New Roman"/>
          <w:b/>
          <w:sz w:val="24"/>
          <w:szCs w:val="24"/>
        </w:rPr>
        <w:t>Art. 4</w:t>
      </w:r>
      <w:r w:rsidR="00D41D5B" w:rsidRPr="00222A09">
        <w:rPr>
          <w:rFonts w:ascii="Times New Roman" w:hAnsi="Times New Roman" w:cs="Times New Roman"/>
          <w:b/>
          <w:sz w:val="24"/>
          <w:szCs w:val="24"/>
        </w:rPr>
        <w:t>º).-</w:t>
      </w:r>
      <w:r w:rsidR="00430045">
        <w:rPr>
          <w:rFonts w:ascii="Times New Roman" w:hAnsi="Times New Roman" w:cs="Times New Roman"/>
          <w:sz w:val="24"/>
          <w:szCs w:val="24"/>
        </w:rPr>
        <w:tab/>
      </w:r>
      <w:r w:rsidR="00186CCF" w:rsidRPr="00222A09">
        <w:rPr>
          <w:rFonts w:ascii="Times New Roman" w:hAnsi="Times New Roman" w:cs="Times New Roman"/>
          <w:b/>
          <w:sz w:val="24"/>
          <w:szCs w:val="24"/>
        </w:rPr>
        <w:t>REGÍSTRESE,</w:t>
      </w:r>
      <w:r w:rsidR="00186CCF" w:rsidRPr="00222A09">
        <w:rPr>
          <w:rFonts w:ascii="Times New Roman" w:hAnsi="Times New Roman" w:cs="Times New Roman"/>
          <w:sz w:val="24"/>
          <w:szCs w:val="24"/>
        </w:rPr>
        <w:t xml:space="preserve"> comuníquese al Departamento Ejecutivo, publíquese y </w:t>
      </w:r>
      <w:r w:rsidR="006D189C" w:rsidRPr="00222A09">
        <w:rPr>
          <w:rFonts w:ascii="Times New Roman" w:hAnsi="Times New Roman" w:cs="Times New Roman"/>
          <w:sz w:val="24"/>
          <w:szCs w:val="24"/>
        </w:rPr>
        <w:t xml:space="preserve">  </w:t>
      </w:r>
      <w:r w:rsidR="00D41D5B" w:rsidRPr="00222A09">
        <w:rPr>
          <w:rFonts w:ascii="Times New Roman" w:hAnsi="Times New Roman" w:cs="Times New Roman"/>
          <w:sz w:val="24"/>
          <w:szCs w:val="24"/>
        </w:rPr>
        <w:t xml:space="preserve">   </w:t>
      </w:r>
      <w:r w:rsidR="006D189C" w:rsidRPr="00222A09">
        <w:rPr>
          <w:rFonts w:ascii="Times New Roman" w:hAnsi="Times New Roman" w:cs="Times New Roman"/>
          <w:sz w:val="24"/>
          <w:szCs w:val="24"/>
        </w:rPr>
        <w:t>archívese</w:t>
      </w:r>
      <w:r w:rsidR="00BA5374" w:rsidRPr="00222A09">
        <w:rPr>
          <w:rFonts w:ascii="Times New Roman" w:hAnsi="Times New Roman" w:cs="Times New Roman"/>
          <w:color w:val="000000"/>
          <w:sz w:val="24"/>
          <w:szCs w:val="24"/>
        </w:rPr>
        <w:t>.</w:t>
      </w:r>
    </w:p>
    <w:p w:rsidR="00222A09" w:rsidRPr="00222A09" w:rsidRDefault="00222A09" w:rsidP="00222A09">
      <w:pPr>
        <w:spacing w:before="240" w:after="120" w:line="240" w:lineRule="auto"/>
        <w:ind w:left="900" w:hanging="900"/>
        <w:jc w:val="both"/>
        <w:rPr>
          <w:rFonts w:ascii="Times New Roman" w:hAnsi="Times New Roman" w:cs="Times New Roman"/>
          <w:color w:val="000000"/>
          <w:sz w:val="24"/>
          <w:szCs w:val="24"/>
        </w:rPr>
      </w:pPr>
    </w:p>
    <w:p w:rsidR="00FE45D6" w:rsidRPr="002347DF" w:rsidRDefault="00FE45D6" w:rsidP="00D62D76">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 San Francisco, a los diecisiete</w:t>
      </w:r>
      <w:r w:rsidRPr="002347DF">
        <w:rPr>
          <w:rFonts w:ascii="Times New Roman" w:hAnsi="Times New Roman" w:cs="Times New Roman"/>
          <w:sz w:val="24"/>
          <w:szCs w:val="24"/>
        </w:rPr>
        <w:t xml:space="preserve"> días del m</w:t>
      </w:r>
      <w:r w:rsidR="000B5793" w:rsidRPr="002347DF">
        <w:rPr>
          <w:rFonts w:ascii="Times New Roman" w:hAnsi="Times New Roman" w:cs="Times New Roman"/>
          <w:sz w:val="24"/>
          <w:szCs w:val="24"/>
        </w:rPr>
        <w:t>es de juni</w:t>
      </w:r>
      <w:r w:rsidR="004E5ED1" w:rsidRPr="002347DF">
        <w:rPr>
          <w:rFonts w:ascii="Times New Roman" w:hAnsi="Times New Roman" w:cs="Times New Roman"/>
          <w:sz w:val="24"/>
          <w:szCs w:val="24"/>
        </w:rPr>
        <w:t>o</w:t>
      </w:r>
      <w:r w:rsidRPr="002347DF">
        <w:rPr>
          <w:rFonts w:ascii="Times New Roman" w:hAnsi="Times New Roman" w:cs="Times New Roman"/>
          <w:sz w:val="24"/>
          <w:szCs w:val="24"/>
        </w:rPr>
        <w:t xml:space="preserve"> del año dos mil veintiuno.-</w:t>
      </w:r>
    </w:p>
    <w:p w:rsidR="00077E8A" w:rsidRDefault="00077E8A" w:rsidP="00F46C11">
      <w:pPr>
        <w:spacing w:line="240" w:lineRule="auto"/>
        <w:rPr>
          <w:rFonts w:ascii="Times New Roman" w:hAnsi="Times New Roman" w:cs="Times New Roman"/>
          <w:b/>
          <w:sz w:val="24"/>
          <w:szCs w:val="24"/>
          <w:u w:val="single"/>
        </w:rPr>
      </w:pPr>
    </w:p>
    <w:p w:rsidR="00222A09" w:rsidRPr="002347DF" w:rsidRDefault="00222A09" w:rsidP="00F46C11">
      <w:pPr>
        <w:spacing w:line="240" w:lineRule="auto"/>
        <w:rPr>
          <w:rFonts w:ascii="Times New Roman" w:hAnsi="Times New Roman" w:cs="Times New Roman"/>
          <w:b/>
          <w:sz w:val="24"/>
          <w:szCs w:val="24"/>
          <w:u w:val="single"/>
        </w:rPr>
      </w:pPr>
    </w:p>
    <w:p w:rsidR="005A3464" w:rsidRDefault="00896A5C" w:rsidP="005B7575">
      <w:pPr>
        <w:spacing w:after="240" w:line="240" w:lineRule="auto"/>
        <w:jc w:val="both"/>
        <w:rPr>
          <w:rFonts w:ascii="Times New Roman" w:hAnsi="Times New Roman" w:cs="Times New Roman"/>
          <w:sz w:val="24"/>
          <w:szCs w:val="24"/>
        </w:rPr>
      </w:pP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 xml:space="preserve">Dr. Juan Martín </w:t>
      </w:r>
      <w:proofErr w:type="spellStart"/>
      <w:r w:rsidR="00120951" w:rsidRPr="002347DF">
        <w:rPr>
          <w:rFonts w:ascii="Times New Roman" w:hAnsi="Times New Roman" w:cs="Times New Roman"/>
          <w:b/>
          <w:sz w:val="24"/>
          <w:szCs w:val="24"/>
        </w:rPr>
        <w:t>Losano</w:t>
      </w:r>
      <w:proofErr w:type="spellEnd"/>
      <w:r w:rsidR="00120951" w:rsidRPr="002347DF">
        <w:rPr>
          <w:rFonts w:ascii="Times New Roman" w:hAnsi="Times New Roman" w:cs="Times New Roman"/>
          <w:b/>
          <w:sz w:val="24"/>
          <w:szCs w:val="24"/>
        </w:rPr>
        <w:tab/>
      </w:r>
      <w:r w:rsidR="00120951" w:rsidRPr="002347DF">
        <w:rPr>
          <w:rFonts w:ascii="Times New Roman" w:hAnsi="Times New Roman" w:cs="Times New Roman"/>
          <w:b/>
          <w:sz w:val="24"/>
          <w:szCs w:val="24"/>
        </w:rPr>
        <w:tab/>
        <w:t xml:space="preserve">       </w:t>
      </w: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 xml:space="preserve">Dr. Gustavo Javier Klein                            </w:t>
      </w:r>
      <w:r w:rsidR="00120951" w:rsidRPr="002347DF">
        <w:rPr>
          <w:rFonts w:ascii="Times New Roman" w:hAnsi="Times New Roman" w:cs="Times New Roman"/>
          <w:b/>
          <w:sz w:val="24"/>
          <w:szCs w:val="24"/>
        </w:rPr>
        <w:tab/>
      </w: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Secretario H.C.D.</w:t>
      </w:r>
      <w:r w:rsidR="00120951" w:rsidRPr="002347DF">
        <w:rPr>
          <w:rFonts w:ascii="Times New Roman" w:hAnsi="Times New Roman" w:cs="Times New Roman"/>
          <w:b/>
          <w:sz w:val="24"/>
          <w:szCs w:val="24"/>
        </w:rPr>
        <w:tab/>
      </w:r>
      <w:r w:rsidR="00120951" w:rsidRPr="002347DF">
        <w:rPr>
          <w:rFonts w:ascii="Times New Roman" w:hAnsi="Times New Roman" w:cs="Times New Roman"/>
          <w:b/>
          <w:sz w:val="24"/>
          <w:szCs w:val="24"/>
        </w:rPr>
        <w:tab/>
        <w:t xml:space="preserve">  </w:t>
      </w:r>
      <w:r w:rsidR="00120951" w:rsidRPr="002347DF">
        <w:rPr>
          <w:rFonts w:ascii="Times New Roman" w:hAnsi="Times New Roman" w:cs="Times New Roman"/>
          <w:b/>
          <w:sz w:val="24"/>
          <w:szCs w:val="24"/>
        </w:rPr>
        <w:tab/>
        <w:t xml:space="preserve">            </w:t>
      </w: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Presidente  H.C.D.</w:t>
      </w:r>
      <w:r w:rsidR="00120951" w:rsidRPr="002347DF">
        <w:rPr>
          <w:rFonts w:ascii="Times New Roman" w:hAnsi="Times New Roman" w:cs="Times New Roman"/>
          <w:sz w:val="24"/>
          <w:szCs w:val="24"/>
        </w:rPr>
        <w:t xml:space="preserve"> </w:t>
      </w:r>
    </w:p>
    <w:p w:rsidR="005A3464" w:rsidRDefault="005A3464">
      <w:pPr>
        <w:rPr>
          <w:rFonts w:ascii="Times New Roman" w:hAnsi="Times New Roman" w:cs="Times New Roman"/>
          <w:sz w:val="24"/>
          <w:szCs w:val="24"/>
        </w:rPr>
      </w:pPr>
      <w:r>
        <w:rPr>
          <w:rFonts w:ascii="Times New Roman" w:hAnsi="Times New Roman" w:cs="Times New Roman"/>
          <w:sz w:val="24"/>
          <w:szCs w:val="24"/>
        </w:rPr>
        <w:br w:type="page"/>
      </w:r>
    </w:p>
    <w:p w:rsidR="008716D3" w:rsidRDefault="008716D3" w:rsidP="005A3464">
      <w:pPr>
        <w:pStyle w:val="Textosinformato"/>
        <w:spacing w:line="276" w:lineRule="auto"/>
        <w:jc w:val="center"/>
        <w:rPr>
          <w:rFonts w:ascii="Arial" w:hAnsi="Arial"/>
          <w:b/>
          <w:sz w:val="22"/>
          <w:szCs w:val="22"/>
          <w:u w:val="single"/>
        </w:rPr>
      </w:pPr>
    </w:p>
    <w:p w:rsidR="008716D3" w:rsidRDefault="008716D3" w:rsidP="005A3464">
      <w:pPr>
        <w:pStyle w:val="Textosinformato"/>
        <w:spacing w:line="276" w:lineRule="auto"/>
        <w:jc w:val="center"/>
        <w:rPr>
          <w:rFonts w:ascii="Arial" w:hAnsi="Arial"/>
          <w:b/>
          <w:sz w:val="22"/>
          <w:szCs w:val="22"/>
          <w:u w:val="single"/>
        </w:rPr>
      </w:pPr>
    </w:p>
    <w:p w:rsidR="005A3464" w:rsidRPr="005A3464" w:rsidRDefault="005A3464" w:rsidP="005A3464">
      <w:pPr>
        <w:pStyle w:val="Textosinformato"/>
        <w:spacing w:line="276" w:lineRule="auto"/>
        <w:jc w:val="center"/>
        <w:rPr>
          <w:rFonts w:ascii="Arial" w:hAnsi="Arial"/>
          <w:b/>
          <w:sz w:val="22"/>
          <w:szCs w:val="22"/>
          <w:u w:val="single"/>
        </w:rPr>
      </w:pPr>
      <w:r w:rsidRPr="005A3464">
        <w:rPr>
          <w:rFonts w:ascii="Arial" w:hAnsi="Arial"/>
          <w:b/>
          <w:sz w:val="22"/>
          <w:szCs w:val="22"/>
          <w:u w:val="single"/>
        </w:rPr>
        <w:t>MUNICIPALIDAD DE LA CIUDAD DE SAN FRANCISCO</w:t>
      </w:r>
    </w:p>
    <w:p w:rsidR="005A3464" w:rsidRPr="00D22E26" w:rsidRDefault="005A3464" w:rsidP="005A3464">
      <w:pPr>
        <w:pStyle w:val="Textosinformato"/>
        <w:spacing w:line="276" w:lineRule="auto"/>
        <w:jc w:val="both"/>
        <w:rPr>
          <w:rFonts w:ascii="Arial" w:hAnsi="Arial"/>
          <w:sz w:val="22"/>
          <w:szCs w:val="22"/>
        </w:rPr>
      </w:pPr>
    </w:p>
    <w:p w:rsidR="005A3464" w:rsidRPr="005A3464" w:rsidRDefault="005A3464" w:rsidP="005A3464">
      <w:pPr>
        <w:pStyle w:val="Textosinformato"/>
        <w:spacing w:line="276" w:lineRule="auto"/>
        <w:jc w:val="center"/>
        <w:rPr>
          <w:rFonts w:ascii="Arial" w:hAnsi="Arial"/>
          <w:b/>
          <w:sz w:val="22"/>
          <w:szCs w:val="22"/>
          <w:u w:val="single"/>
        </w:rPr>
      </w:pPr>
      <w:r w:rsidRPr="005A3464">
        <w:rPr>
          <w:rFonts w:ascii="Arial" w:hAnsi="Arial"/>
          <w:b/>
          <w:sz w:val="22"/>
          <w:szCs w:val="22"/>
          <w:u w:val="single"/>
        </w:rPr>
        <w:t xml:space="preserve">Secretaría de Economía </w:t>
      </w:r>
    </w:p>
    <w:p w:rsidR="005A3464" w:rsidRPr="00D22E26" w:rsidRDefault="005A3464" w:rsidP="005A3464">
      <w:pPr>
        <w:pStyle w:val="Textosinformato"/>
        <w:spacing w:line="276" w:lineRule="auto"/>
        <w:jc w:val="both"/>
        <w:rPr>
          <w:rFonts w:ascii="Arial" w:hAnsi="Arial"/>
          <w:sz w:val="22"/>
          <w:szCs w:val="22"/>
        </w:rPr>
      </w:pPr>
    </w:p>
    <w:p w:rsidR="005A3464" w:rsidRPr="00D22E26" w:rsidRDefault="005A3464" w:rsidP="005A3464">
      <w:pPr>
        <w:pStyle w:val="Textosinformato"/>
        <w:spacing w:line="276" w:lineRule="auto"/>
        <w:jc w:val="both"/>
        <w:rPr>
          <w:rFonts w:ascii="Arial" w:hAnsi="Arial"/>
          <w:b/>
          <w:sz w:val="22"/>
          <w:szCs w:val="22"/>
        </w:rPr>
      </w:pPr>
      <w:r w:rsidRPr="00D22E26">
        <w:rPr>
          <w:rFonts w:ascii="Arial" w:hAnsi="Arial"/>
          <w:sz w:val="22"/>
          <w:szCs w:val="22"/>
        </w:rPr>
        <w:t xml:space="preserve">En la Ciudad de San Francisco, Departamento San Justo, Provincia de Córdoba, a un (1) día del mes de julio del año dos mil </w:t>
      </w:r>
      <w:r>
        <w:rPr>
          <w:rFonts w:ascii="Arial" w:hAnsi="Arial"/>
          <w:sz w:val="22"/>
          <w:szCs w:val="22"/>
        </w:rPr>
        <w:t>veintiuno</w:t>
      </w:r>
      <w:r w:rsidRPr="00D22E26">
        <w:rPr>
          <w:rFonts w:ascii="Arial" w:hAnsi="Arial"/>
          <w:sz w:val="22"/>
          <w:szCs w:val="22"/>
        </w:rPr>
        <w:t xml:space="preserve">, entre la </w:t>
      </w:r>
      <w:r w:rsidRPr="00845DF9">
        <w:rPr>
          <w:rFonts w:ascii="Arial" w:hAnsi="Arial"/>
          <w:b/>
          <w:sz w:val="22"/>
          <w:szCs w:val="22"/>
        </w:rPr>
        <w:t>MUNICIPALIDAD DE LA CIUDAD DE SAN FRANCISCO</w:t>
      </w:r>
      <w:r w:rsidRPr="00D22E26">
        <w:rPr>
          <w:rFonts w:ascii="Arial" w:hAnsi="Arial"/>
          <w:sz w:val="22"/>
          <w:szCs w:val="22"/>
        </w:rPr>
        <w:t xml:space="preserve">, con domicilio en calle </w:t>
      </w:r>
      <w:proofErr w:type="spellStart"/>
      <w:r w:rsidRPr="00D22E26">
        <w:rPr>
          <w:rFonts w:ascii="Arial" w:hAnsi="Arial"/>
          <w:sz w:val="22"/>
          <w:szCs w:val="22"/>
        </w:rPr>
        <w:t>Bv.</w:t>
      </w:r>
      <w:proofErr w:type="spellEnd"/>
      <w:r w:rsidRPr="00D22E26">
        <w:rPr>
          <w:rFonts w:ascii="Arial" w:hAnsi="Arial"/>
          <w:sz w:val="22"/>
          <w:szCs w:val="22"/>
        </w:rPr>
        <w:t xml:space="preserve"> 9 de Julio </w:t>
      </w:r>
      <w:r>
        <w:rPr>
          <w:rFonts w:ascii="Arial" w:hAnsi="Arial"/>
          <w:sz w:val="22"/>
          <w:szCs w:val="22"/>
        </w:rPr>
        <w:t xml:space="preserve">N° </w:t>
      </w:r>
      <w:r w:rsidRPr="00D22E26">
        <w:rPr>
          <w:rFonts w:ascii="Arial" w:hAnsi="Arial"/>
          <w:sz w:val="22"/>
          <w:szCs w:val="22"/>
        </w:rPr>
        <w:t>1</w:t>
      </w:r>
      <w:r>
        <w:rPr>
          <w:rFonts w:ascii="Arial" w:hAnsi="Arial"/>
          <w:sz w:val="22"/>
          <w:szCs w:val="22"/>
        </w:rPr>
        <w:t>.</w:t>
      </w:r>
      <w:r w:rsidRPr="00D22E26">
        <w:rPr>
          <w:rFonts w:ascii="Arial" w:hAnsi="Arial"/>
          <w:sz w:val="22"/>
          <w:szCs w:val="22"/>
        </w:rPr>
        <w:t>187 de esta ciudad, representada en este acto por</w:t>
      </w:r>
      <w:r w:rsidRPr="00845DF9">
        <w:rPr>
          <w:rFonts w:ascii="Arial" w:hAnsi="Arial"/>
          <w:sz w:val="22"/>
          <w:szCs w:val="22"/>
        </w:rPr>
        <w:t xml:space="preserve"> </w:t>
      </w:r>
      <w:r w:rsidRPr="00D22E26">
        <w:rPr>
          <w:rFonts w:ascii="Arial" w:hAnsi="Arial"/>
          <w:sz w:val="22"/>
          <w:szCs w:val="22"/>
        </w:rPr>
        <w:t xml:space="preserve">el Sr. Secretario de Gobierno Dr. </w:t>
      </w:r>
      <w:r w:rsidRPr="00845DF9">
        <w:rPr>
          <w:rFonts w:ascii="Arial" w:hAnsi="Arial"/>
          <w:b/>
          <w:sz w:val="22"/>
          <w:szCs w:val="22"/>
        </w:rPr>
        <w:t>Damián Javier BERNARTE</w:t>
      </w:r>
      <w:r>
        <w:rPr>
          <w:rFonts w:ascii="Arial" w:hAnsi="Arial"/>
          <w:sz w:val="22"/>
          <w:szCs w:val="22"/>
        </w:rPr>
        <w:t>,</w:t>
      </w:r>
      <w:r w:rsidRPr="00D22E26">
        <w:rPr>
          <w:rFonts w:ascii="Arial" w:hAnsi="Arial"/>
          <w:sz w:val="22"/>
          <w:szCs w:val="22"/>
        </w:rPr>
        <w:t xml:space="preserve"> la Secretaria de Economía, </w:t>
      </w:r>
      <w:proofErr w:type="spellStart"/>
      <w:r w:rsidRPr="00845DF9">
        <w:rPr>
          <w:rFonts w:ascii="Arial" w:hAnsi="Arial"/>
          <w:sz w:val="22"/>
          <w:szCs w:val="22"/>
        </w:rPr>
        <w:t>Cra</w:t>
      </w:r>
      <w:proofErr w:type="spellEnd"/>
      <w:r w:rsidRPr="00845DF9">
        <w:rPr>
          <w:rFonts w:ascii="Arial" w:hAnsi="Arial"/>
          <w:sz w:val="22"/>
          <w:szCs w:val="22"/>
        </w:rPr>
        <w:t>.</w:t>
      </w:r>
      <w:r w:rsidRPr="00845DF9">
        <w:rPr>
          <w:rFonts w:ascii="Arial" w:hAnsi="Arial"/>
          <w:b/>
          <w:sz w:val="22"/>
          <w:szCs w:val="22"/>
        </w:rPr>
        <w:t xml:space="preserve"> María del Pilar GIOÍNO</w:t>
      </w:r>
      <w:r w:rsidRPr="00D22E26">
        <w:rPr>
          <w:rFonts w:ascii="Arial" w:hAnsi="Arial"/>
          <w:sz w:val="22"/>
          <w:szCs w:val="22"/>
        </w:rPr>
        <w:t>,</w:t>
      </w:r>
      <w:r>
        <w:rPr>
          <w:rFonts w:ascii="Arial" w:hAnsi="Arial"/>
          <w:sz w:val="22"/>
          <w:szCs w:val="22"/>
        </w:rPr>
        <w:t xml:space="preserve"> y</w:t>
      </w:r>
      <w:r w:rsidRPr="00D22E26">
        <w:rPr>
          <w:rFonts w:ascii="Arial" w:hAnsi="Arial"/>
          <w:sz w:val="22"/>
          <w:szCs w:val="22"/>
        </w:rPr>
        <w:t xml:space="preserve"> el Sr. Secretario de Infraestructura</w:t>
      </w:r>
      <w:r>
        <w:rPr>
          <w:rFonts w:ascii="Arial" w:hAnsi="Arial"/>
          <w:sz w:val="22"/>
          <w:szCs w:val="22"/>
        </w:rPr>
        <w:t>,</w:t>
      </w:r>
      <w:r w:rsidRPr="00D22E26">
        <w:rPr>
          <w:rFonts w:ascii="Arial" w:hAnsi="Arial"/>
          <w:sz w:val="22"/>
          <w:szCs w:val="22"/>
        </w:rPr>
        <w:t xml:space="preserve"> </w:t>
      </w:r>
      <w:r>
        <w:rPr>
          <w:rFonts w:ascii="Arial" w:hAnsi="Arial"/>
          <w:sz w:val="22"/>
          <w:szCs w:val="22"/>
        </w:rPr>
        <w:t xml:space="preserve">Dr. </w:t>
      </w:r>
      <w:r w:rsidRPr="00845DF9">
        <w:rPr>
          <w:rFonts w:ascii="Arial" w:hAnsi="Arial"/>
          <w:b/>
          <w:sz w:val="22"/>
          <w:szCs w:val="22"/>
        </w:rPr>
        <w:t>Néstor Alejandro GÓMEZ</w:t>
      </w:r>
      <w:r w:rsidRPr="00D22E26">
        <w:rPr>
          <w:rFonts w:ascii="Arial" w:hAnsi="Arial"/>
          <w:sz w:val="22"/>
          <w:szCs w:val="22"/>
        </w:rPr>
        <w:t>, y, denomina</w:t>
      </w:r>
      <w:r w:rsidRPr="00D22E26">
        <w:rPr>
          <w:rFonts w:ascii="Arial" w:hAnsi="Arial"/>
          <w:sz w:val="22"/>
          <w:szCs w:val="22"/>
        </w:rPr>
        <w:softHyphen/>
        <w:t xml:space="preserve">da en adelante "LA MUNICIPALIDAD", por una parte, y por la otra “TERMINI S.A.”, representada por su Presidente, el Sr. </w:t>
      </w:r>
      <w:r w:rsidRPr="00845DF9">
        <w:rPr>
          <w:rFonts w:ascii="Arial" w:hAnsi="Arial"/>
          <w:b/>
          <w:sz w:val="22"/>
          <w:szCs w:val="22"/>
        </w:rPr>
        <w:t>Eduardo Luis BORGOGNO</w:t>
      </w:r>
      <w:r w:rsidRPr="00D22E26">
        <w:rPr>
          <w:rFonts w:ascii="Arial" w:hAnsi="Arial"/>
          <w:sz w:val="22"/>
          <w:szCs w:val="22"/>
        </w:rPr>
        <w:t xml:space="preserve">, D.N.I. N° 10.510.213, con domicilio legal en </w:t>
      </w:r>
      <w:proofErr w:type="spellStart"/>
      <w:r>
        <w:rPr>
          <w:rFonts w:ascii="Arial" w:hAnsi="Arial"/>
          <w:sz w:val="22"/>
          <w:szCs w:val="22"/>
        </w:rPr>
        <w:t>Bv.</w:t>
      </w:r>
      <w:proofErr w:type="spellEnd"/>
      <w:r>
        <w:rPr>
          <w:rFonts w:ascii="Arial" w:hAnsi="Arial"/>
          <w:sz w:val="22"/>
          <w:szCs w:val="22"/>
        </w:rPr>
        <w:t xml:space="preserve"> 25 de Mayo N</w:t>
      </w:r>
      <w:r w:rsidRPr="00D22E26">
        <w:rPr>
          <w:rFonts w:ascii="Arial" w:hAnsi="Arial"/>
          <w:sz w:val="22"/>
          <w:szCs w:val="22"/>
        </w:rPr>
        <w:t>° 2</w:t>
      </w:r>
      <w:r>
        <w:rPr>
          <w:rFonts w:ascii="Arial" w:hAnsi="Arial"/>
          <w:sz w:val="22"/>
          <w:szCs w:val="22"/>
        </w:rPr>
        <w:t>.</w:t>
      </w:r>
      <w:r w:rsidRPr="00D22E26">
        <w:rPr>
          <w:rFonts w:ascii="Arial" w:hAnsi="Arial"/>
          <w:sz w:val="22"/>
          <w:szCs w:val="22"/>
        </w:rPr>
        <w:t>451 de nuestra ciudad, denominada en adelante "EL CONCESIONARIO", convienen en celebrar el siguiente contrato que sujetan a las cláusulas y condiciones siguientes, a saber:</w:t>
      </w:r>
    </w:p>
    <w:p w:rsidR="005A3464" w:rsidRPr="00D22E26" w:rsidRDefault="005A3464" w:rsidP="005A3464">
      <w:pPr>
        <w:pStyle w:val="Textosinformato"/>
        <w:spacing w:line="276" w:lineRule="auto"/>
        <w:jc w:val="both"/>
        <w:rPr>
          <w:rFonts w:ascii="Arial" w:hAnsi="Arial"/>
          <w:b/>
          <w:sz w:val="22"/>
          <w:szCs w:val="22"/>
        </w:rPr>
      </w:pPr>
    </w:p>
    <w:p w:rsidR="005A3464" w:rsidRDefault="005A3464" w:rsidP="005A3464">
      <w:pPr>
        <w:pStyle w:val="Textosinformato"/>
        <w:spacing w:line="276" w:lineRule="auto"/>
        <w:jc w:val="both"/>
        <w:rPr>
          <w:rFonts w:ascii="Arial" w:hAnsi="Arial"/>
          <w:sz w:val="22"/>
          <w:szCs w:val="22"/>
        </w:rPr>
      </w:pPr>
      <w:r w:rsidRPr="00D22E26">
        <w:rPr>
          <w:rFonts w:ascii="Arial" w:hAnsi="Arial"/>
          <w:b/>
          <w:sz w:val="22"/>
          <w:szCs w:val="22"/>
          <w:u w:val="single"/>
        </w:rPr>
        <w:t>Antecedentes:</w:t>
      </w:r>
      <w:r w:rsidRPr="00D22E26">
        <w:rPr>
          <w:rFonts w:ascii="Arial" w:hAnsi="Arial"/>
          <w:sz w:val="22"/>
          <w:szCs w:val="22"/>
        </w:rPr>
        <w:t xml:space="preserve"> 1) Que con fecha 16 de mayo de 2011 las partes suscribieron un Contrato mediante el cual se ratificaba la adjudicación de la Licitación Pública N° </w:t>
      </w:r>
      <w:r>
        <w:rPr>
          <w:rFonts w:ascii="Arial" w:hAnsi="Arial"/>
          <w:sz w:val="22"/>
          <w:szCs w:val="22"/>
        </w:rPr>
        <w:t>0</w:t>
      </w:r>
      <w:r w:rsidRPr="00D22E26">
        <w:rPr>
          <w:rFonts w:ascii="Arial" w:hAnsi="Arial"/>
          <w:sz w:val="22"/>
          <w:szCs w:val="22"/>
        </w:rPr>
        <w:t>4/2011</w:t>
      </w:r>
      <w:r>
        <w:rPr>
          <w:rFonts w:ascii="Arial" w:hAnsi="Arial"/>
          <w:sz w:val="22"/>
          <w:szCs w:val="22"/>
        </w:rPr>
        <w:t>, dispuesta por Ordenanza N° 6055, conforme al</w:t>
      </w:r>
      <w:r w:rsidRPr="00D22E26">
        <w:rPr>
          <w:rFonts w:ascii="Arial" w:hAnsi="Arial"/>
          <w:sz w:val="22"/>
          <w:szCs w:val="22"/>
        </w:rPr>
        <w:t xml:space="preserve"> Decreto N° 95/11. 2) Que con fecha 1° de julio de 2011 se suscribió el Acta de Entrega de Posesión. 3) Que el término por el cual se otorgaba la concesión de la Estación Terminal de Ómnibus Presidente JUAN DOMINGO PERÓN venció el día 30 de junio del cte. año; 4) Que </w:t>
      </w:r>
      <w:r>
        <w:rPr>
          <w:rFonts w:ascii="Arial" w:hAnsi="Arial"/>
          <w:sz w:val="22"/>
          <w:szCs w:val="22"/>
        </w:rPr>
        <w:t>con fecha 1° de julio de 2019 se suscribió un contrato de prórroga conforme lo dispuesto en el art. 20° del Pliego General de Bases y Condiciones, que fuera aprobada según Decreto N° 061/20, cuyo vencimiento operó el día 30 de junio de 2021; 5) Que mediante el dictado de la Ordenanza N° …, de fecha … de junio de 2021 el H.C.D. autorizó al Departamento Ejecutivo Municipal a prorrogar por el término de un año, a contar del día 1° de Julio de 2021, con posibilidad de prórroga por un año más a su vencimiento, la concesión de la Estación Terminal de Ómnibus.</w:t>
      </w:r>
    </w:p>
    <w:p w:rsidR="005A3464" w:rsidRPr="00D22E26" w:rsidRDefault="005A3464" w:rsidP="005A3464">
      <w:pPr>
        <w:pStyle w:val="Textosinformato"/>
        <w:spacing w:line="276" w:lineRule="auto"/>
        <w:jc w:val="both"/>
        <w:rPr>
          <w:rFonts w:ascii="Arial" w:hAnsi="Arial"/>
          <w:sz w:val="22"/>
          <w:szCs w:val="22"/>
        </w:rPr>
      </w:pPr>
      <w:r>
        <w:rPr>
          <w:rFonts w:ascii="Arial" w:hAnsi="Arial"/>
          <w:sz w:val="22"/>
          <w:szCs w:val="22"/>
        </w:rPr>
        <w:t>Que en un todo de acuerdo a los antecedentes, las partes convienen:</w:t>
      </w:r>
    </w:p>
    <w:p w:rsidR="005A3464" w:rsidRPr="00D22E26" w:rsidRDefault="005A3464" w:rsidP="005A3464">
      <w:pPr>
        <w:pStyle w:val="Textosinformato"/>
        <w:spacing w:line="276" w:lineRule="auto"/>
        <w:jc w:val="both"/>
        <w:rPr>
          <w:rFonts w:ascii="Arial" w:hAnsi="Arial"/>
          <w:sz w:val="22"/>
          <w:szCs w:val="22"/>
        </w:rPr>
      </w:pPr>
    </w:p>
    <w:p w:rsidR="005A3464" w:rsidRPr="00D22E26" w:rsidRDefault="005A3464" w:rsidP="005A3464">
      <w:pPr>
        <w:pStyle w:val="Textosinformato"/>
        <w:spacing w:line="276" w:lineRule="auto"/>
        <w:jc w:val="both"/>
        <w:rPr>
          <w:rFonts w:ascii="Arial" w:hAnsi="Arial"/>
          <w:sz w:val="22"/>
          <w:szCs w:val="22"/>
        </w:rPr>
      </w:pPr>
      <w:r w:rsidRPr="00D22E26">
        <w:rPr>
          <w:rFonts w:ascii="Arial" w:hAnsi="Arial"/>
          <w:b/>
          <w:sz w:val="22"/>
          <w:szCs w:val="22"/>
          <w:u w:val="single"/>
        </w:rPr>
        <w:t>PRIMER</w:t>
      </w:r>
      <w:r>
        <w:rPr>
          <w:rFonts w:ascii="Arial" w:hAnsi="Arial"/>
          <w:b/>
          <w:sz w:val="22"/>
          <w:szCs w:val="22"/>
          <w:u w:val="single"/>
        </w:rPr>
        <w:t>A</w:t>
      </w:r>
      <w:r w:rsidRPr="00D22E26">
        <w:rPr>
          <w:rFonts w:ascii="Arial" w:hAnsi="Arial"/>
          <w:b/>
          <w:sz w:val="22"/>
          <w:szCs w:val="22"/>
        </w:rPr>
        <w:t xml:space="preserve">: </w:t>
      </w:r>
      <w:r w:rsidRPr="00D22E26">
        <w:rPr>
          <w:rFonts w:ascii="Arial" w:hAnsi="Arial"/>
          <w:sz w:val="22"/>
          <w:szCs w:val="22"/>
          <w:u w:val="single"/>
        </w:rPr>
        <w:t>Objeto</w:t>
      </w:r>
      <w:r w:rsidRPr="00D22E26">
        <w:rPr>
          <w:rFonts w:ascii="Arial" w:hAnsi="Arial"/>
          <w:sz w:val="22"/>
          <w:szCs w:val="22"/>
        </w:rPr>
        <w:t xml:space="preserve">: Las partes celebran el presente contrato a los efectos de prorrogar, por el término de </w:t>
      </w:r>
      <w:r>
        <w:rPr>
          <w:rFonts w:ascii="Arial" w:hAnsi="Arial"/>
          <w:sz w:val="22"/>
          <w:szCs w:val="22"/>
        </w:rPr>
        <w:t>un</w:t>
      </w:r>
      <w:r w:rsidRPr="00D22E26">
        <w:rPr>
          <w:rFonts w:ascii="Arial" w:hAnsi="Arial"/>
          <w:sz w:val="22"/>
          <w:szCs w:val="22"/>
        </w:rPr>
        <w:t xml:space="preserve"> (</w:t>
      </w:r>
      <w:r>
        <w:rPr>
          <w:rFonts w:ascii="Arial" w:hAnsi="Arial"/>
          <w:sz w:val="22"/>
          <w:szCs w:val="22"/>
        </w:rPr>
        <w:t>1</w:t>
      </w:r>
      <w:r w:rsidRPr="00D22E26">
        <w:rPr>
          <w:rFonts w:ascii="Arial" w:hAnsi="Arial"/>
          <w:sz w:val="22"/>
          <w:szCs w:val="22"/>
        </w:rPr>
        <w:t xml:space="preserve">) año la Concesión de la Estación Terminal de Ómnibus JUAN DOMINGO PERÓN, manteniéndose la totalidad de las cláusulas y condiciones establecidas en el Pliego General y Particular de Condiciones y Especificaciones Técnicas objeto de la Licitación  Pública Nº 04/2011, reconociendo el cumplimiento efectuado por el CONCESIONARIO a las Prestaciones Obligatorias del Anexo VI del Pliego Particular </w:t>
      </w:r>
      <w:r>
        <w:rPr>
          <w:rFonts w:ascii="Arial" w:hAnsi="Arial"/>
          <w:sz w:val="22"/>
          <w:szCs w:val="22"/>
        </w:rPr>
        <w:t xml:space="preserve">(Anexo II) </w:t>
      </w:r>
      <w:r w:rsidRPr="00D22E26">
        <w:rPr>
          <w:rFonts w:ascii="Arial" w:hAnsi="Arial"/>
          <w:sz w:val="22"/>
          <w:szCs w:val="22"/>
        </w:rPr>
        <w:t xml:space="preserve">y de la Propuesta de Proyecto Alternativo, tal como </w:t>
      </w:r>
      <w:r>
        <w:rPr>
          <w:rFonts w:ascii="Arial" w:hAnsi="Arial"/>
          <w:sz w:val="22"/>
          <w:szCs w:val="22"/>
        </w:rPr>
        <w:t>fuera constatado oportunamente</w:t>
      </w:r>
      <w:r w:rsidRPr="00D22E26">
        <w:rPr>
          <w:rFonts w:ascii="Arial" w:hAnsi="Arial"/>
          <w:sz w:val="22"/>
          <w:szCs w:val="22"/>
        </w:rPr>
        <w:t xml:space="preserve"> </w:t>
      </w:r>
      <w:r>
        <w:rPr>
          <w:rFonts w:ascii="Arial" w:hAnsi="Arial" w:cs="Arial"/>
          <w:sz w:val="22"/>
          <w:szCs w:val="22"/>
        </w:rPr>
        <w:t>.</w:t>
      </w:r>
    </w:p>
    <w:p w:rsidR="005A3464" w:rsidRPr="00D22E26" w:rsidRDefault="005A3464" w:rsidP="005A3464">
      <w:pPr>
        <w:pStyle w:val="Textosinformato"/>
        <w:spacing w:line="276" w:lineRule="auto"/>
        <w:jc w:val="both"/>
        <w:rPr>
          <w:rFonts w:ascii="Arial" w:hAnsi="Arial"/>
          <w:sz w:val="22"/>
          <w:szCs w:val="22"/>
        </w:rPr>
      </w:pPr>
    </w:p>
    <w:p w:rsidR="005A3464" w:rsidRPr="00D22E26" w:rsidRDefault="005A3464" w:rsidP="005A3464">
      <w:pPr>
        <w:pStyle w:val="Textosinformato"/>
        <w:spacing w:line="276" w:lineRule="auto"/>
        <w:jc w:val="both"/>
        <w:rPr>
          <w:rFonts w:ascii="Arial" w:hAnsi="Arial"/>
          <w:sz w:val="22"/>
          <w:szCs w:val="22"/>
        </w:rPr>
      </w:pPr>
      <w:r w:rsidRPr="00D22E26">
        <w:rPr>
          <w:rFonts w:ascii="Arial" w:hAnsi="Arial"/>
          <w:b/>
          <w:sz w:val="22"/>
          <w:szCs w:val="22"/>
          <w:u w:val="single"/>
        </w:rPr>
        <w:t>SEGUND</w:t>
      </w:r>
      <w:r>
        <w:rPr>
          <w:rFonts w:ascii="Arial" w:hAnsi="Arial"/>
          <w:b/>
          <w:sz w:val="22"/>
          <w:szCs w:val="22"/>
          <w:u w:val="single"/>
        </w:rPr>
        <w:t>A</w:t>
      </w:r>
      <w:r w:rsidRPr="00D22E26">
        <w:rPr>
          <w:rFonts w:ascii="Arial" w:hAnsi="Arial"/>
          <w:b/>
          <w:sz w:val="22"/>
          <w:szCs w:val="22"/>
        </w:rPr>
        <w:t xml:space="preserve">: </w:t>
      </w:r>
      <w:r>
        <w:rPr>
          <w:rFonts w:ascii="Arial" w:hAnsi="Arial"/>
          <w:sz w:val="22"/>
          <w:szCs w:val="22"/>
          <w:u w:val="single"/>
        </w:rPr>
        <w:t xml:space="preserve">Pago del </w:t>
      </w:r>
      <w:r w:rsidRPr="00D22E26">
        <w:rPr>
          <w:rFonts w:ascii="Arial" w:hAnsi="Arial"/>
          <w:sz w:val="22"/>
          <w:szCs w:val="22"/>
          <w:u w:val="single"/>
        </w:rPr>
        <w:t>Precio</w:t>
      </w:r>
      <w:r w:rsidRPr="00D22E26">
        <w:rPr>
          <w:rFonts w:ascii="Arial" w:hAnsi="Arial"/>
          <w:sz w:val="22"/>
          <w:szCs w:val="22"/>
        </w:rPr>
        <w:t>:</w:t>
      </w:r>
      <w:r>
        <w:rPr>
          <w:rFonts w:ascii="Arial" w:hAnsi="Arial"/>
          <w:sz w:val="22"/>
          <w:szCs w:val="22"/>
        </w:rPr>
        <w:t xml:space="preserve"> se mantienen las condiciones de pago y pautas de actualización previstas en la Cláusula Tercero del Contrato suscripto con fecha 16 de mayo de 2011, hasta la finalización de la presente prórroga, por lo que se establece en la suma de Pesos Noventa y nueve mil sesenta y cuatro ($ 99.064.-) el precio a abonar en concepto de canon mensual, a partir del 1° de julio de 2021, aplicándose a mensualidades posteriores la actualización allí pactada</w:t>
      </w:r>
      <w:r w:rsidRPr="00D22E26">
        <w:rPr>
          <w:rFonts w:ascii="Arial" w:hAnsi="Arial"/>
          <w:sz w:val="22"/>
          <w:szCs w:val="22"/>
        </w:rPr>
        <w:t>.</w:t>
      </w:r>
    </w:p>
    <w:p w:rsidR="005A3464" w:rsidRPr="00D22E26" w:rsidRDefault="005A3464" w:rsidP="005A3464">
      <w:pPr>
        <w:pStyle w:val="Textosinformato"/>
        <w:spacing w:line="276" w:lineRule="auto"/>
        <w:jc w:val="both"/>
        <w:rPr>
          <w:rFonts w:ascii="Arial" w:hAnsi="Arial"/>
          <w:sz w:val="22"/>
          <w:szCs w:val="22"/>
        </w:rPr>
      </w:pPr>
    </w:p>
    <w:p w:rsidR="005A3464" w:rsidRPr="00D22E26" w:rsidRDefault="005A3464" w:rsidP="005A3464">
      <w:pPr>
        <w:pStyle w:val="Textosinformato"/>
        <w:spacing w:line="276" w:lineRule="auto"/>
        <w:jc w:val="both"/>
        <w:rPr>
          <w:rFonts w:ascii="Arial" w:hAnsi="Arial"/>
          <w:sz w:val="22"/>
          <w:szCs w:val="22"/>
        </w:rPr>
      </w:pPr>
      <w:r w:rsidRPr="00D22E26">
        <w:rPr>
          <w:rFonts w:ascii="Arial" w:hAnsi="Arial"/>
          <w:b/>
          <w:sz w:val="22"/>
          <w:szCs w:val="22"/>
          <w:u w:val="single"/>
        </w:rPr>
        <w:t>TERCER</w:t>
      </w:r>
      <w:r>
        <w:rPr>
          <w:rFonts w:ascii="Arial" w:hAnsi="Arial"/>
          <w:b/>
          <w:sz w:val="22"/>
          <w:szCs w:val="22"/>
          <w:u w:val="single"/>
        </w:rPr>
        <w:t>A</w:t>
      </w:r>
      <w:r w:rsidRPr="00D22E26">
        <w:rPr>
          <w:rFonts w:ascii="Arial" w:hAnsi="Arial"/>
          <w:b/>
          <w:sz w:val="22"/>
          <w:szCs w:val="22"/>
        </w:rPr>
        <w:t xml:space="preserve">: </w:t>
      </w:r>
      <w:r w:rsidRPr="00D22E26">
        <w:rPr>
          <w:rFonts w:ascii="Arial" w:hAnsi="Arial"/>
          <w:sz w:val="22"/>
          <w:szCs w:val="22"/>
          <w:u w:val="single"/>
        </w:rPr>
        <w:t>Plazo</w:t>
      </w:r>
      <w:r w:rsidRPr="00D22E26">
        <w:rPr>
          <w:rFonts w:ascii="Arial" w:hAnsi="Arial"/>
          <w:sz w:val="22"/>
          <w:szCs w:val="22"/>
        </w:rPr>
        <w:t xml:space="preserve">: </w:t>
      </w:r>
      <w:r>
        <w:rPr>
          <w:rFonts w:ascii="Arial" w:hAnsi="Arial"/>
          <w:sz w:val="22"/>
          <w:szCs w:val="22"/>
        </w:rPr>
        <w:t>La concesión vencerá el próximo día treinta de junio del año dos mil veintidós, estableciéndose que el presente contrato podrá ser prorrogado por un plazo</w:t>
      </w:r>
      <w:r w:rsidRPr="00921785">
        <w:rPr>
          <w:rFonts w:ascii="Arial" w:hAnsi="Arial"/>
          <w:sz w:val="22"/>
          <w:szCs w:val="22"/>
        </w:rPr>
        <w:t xml:space="preserve"> </w:t>
      </w:r>
      <w:r>
        <w:rPr>
          <w:rFonts w:ascii="Arial" w:hAnsi="Arial"/>
          <w:sz w:val="22"/>
          <w:szCs w:val="22"/>
        </w:rPr>
        <w:t xml:space="preserve">igual. </w:t>
      </w:r>
      <w:r w:rsidRPr="00875F16">
        <w:rPr>
          <w:rFonts w:ascii="Arial" w:hAnsi="Arial"/>
          <w:sz w:val="22"/>
          <w:szCs w:val="22"/>
        </w:rPr>
        <w:t xml:space="preserve">Vencido el plazo del contrato, podrá ser prorrogado por la Municipalidad por un plazo de hasta </w:t>
      </w:r>
      <w:r>
        <w:rPr>
          <w:rFonts w:ascii="Arial" w:hAnsi="Arial"/>
          <w:sz w:val="22"/>
          <w:szCs w:val="22"/>
        </w:rPr>
        <w:t>12</w:t>
      </w:r>
      <w:r w:rsidRPr="00875F16">
        <w:rPr>
          <w:rFonts w:ascii="Arial" w:hAnsi="Arial"/>
          <w:sz w:val="22"/>
          <w:szCs w:val="22"/>
        </w:rPr>
        <w:t xml:space="preserve"> (</w:t>
      </w:r>
      <w:r>
        <w:rPr>
          <w:rFonts w:ascii="Arial" w:hAnsi="Arial"/>
          <w:sz w:val="22"/>
          <w:szCs w:val="22"/>
        </w:rPr>
        <w:t>doce</w:t>
      </w:r>
      <w:r w:rsidRPr="00875F16">
        <w:rPr>
          <w:rFonts w:ascii="Arial" w:hAnsi="Arial"/>
          <w:sz w:val="22"/>
          <w:szCs w:val="22"/>
        </w:rPr>
        <w:t>) meses</w:t>
      </w:r>
      <w:r>
        <w:rPr>
          <w:rFonts w:ascii="Arial" w:hAnsi="Arial"/>
          <w:sz w:val="22"/>
          <w:szCs w:val="22"/>
        </w:rPr>
        <w:t>, siempre que se den las condiciones previstas en el Art. 2° de la Ordenanza N° …, de fecha … de junio de 2021</w:t>
      </w:r>
      <w:r w:rsidRPr="00875F16">
        <w:rPr>
          <w:rFonts w:ascii="Arial" w:hAnsi="Arial"/>
          <w:sz w:val="22"/>
          <w:szCs w:val="22"/>
        </w:rPr>
        <w:t xml:space="preserve">. Ello </w:t>
      </w:r>
      <w:r w:rsidRPr="00875F16">
        <w:rPr>
          <w:rFonts w:ascii="Arial" w:hAnsi="Arial"/>
          <w:sz w:val="22"/>
          <w:szCs w:val="22"/>
        </w:rPr>
        <w:lastRenderedPageBreak/>
        <w:t>deberá ser comunicado al o a los concesionarios con una antelación de 90 (noventa) días a la finalización del plazo de vigencia. Durante la eventual prórroga regirán las mismas condiciones del contrato original</w:t>
      </w:r>
      <w:r>
        <w:rPr>
          <w:rFonts w:ascii="Arial" w:hAnsi="Arial"/>
          <w:sz w:val="22"/>
          <w:szCs w:val="22"/>
        </w:rPr>
        <w:t>.</w:t>
      </w:r>
    </w:p>
    <w:p w:rsidR="005A3464" w:rsidRPr="00D22E26" w:rsidRDefault="005A3464" w:rsidP="005A3464">
      <w:pPr>
        <w:pStyle w:val="Textosinformato"/>
        <w:spacing w:line="276" w:lineRule="auto"/>
        <w:jc w:val="both"/>
        <w:rPr>
          <w:rFonts w:ascii="Arial" w:hAnsi="Arial"/>
          <w:b/>
          <w:sz w:val="22"/>
          <w:szCs w:val="22"/>
        </w:rPr>
      </w:pPr>
    </w:p>
    <w:p w:rsidR="005A3464" w:rsidRPr="00D22E26" w:rsidRDefault="005A3464" w:rsidP="005A3464">
      <w:pPr>
        <w:pStyle w:val="Textosinformato"/>
        <w:spacing w:line="276" w:lineRule="auto"/>
        <w:jc w:val="both"/>
        <w:rPr>
          <w:rFonts w:ascii="Arial" w:hAnsi="Arial"/>
          <w:sz w:val="22"/>
          <w:szCs w:val="22"/>
        </w:rPr>
      </w:pPr>
      <w:r w:rsidRPr="00D22E26">
        <w:rPr>
          <w:rFonts w:ascii="Arial" w:hAnsi="Arial"/>
          <w:b/>
          <w:sz w:val="22"/>
          <w:szCs w:val="22"/>
          <w:u w:val="single"/>
        </w:rPr>
        <w:t>CUART</w:t>
      </w:r>
      <w:r>
        <w:rPr>
          <w:rFonts w:ascii="Arial" w:hAnsi="Arial"/>
          <w:b/>
          <w:sz w:val="22"/>
          <w:szCs w:val="22"/>
          <w:u w:val="single"/>
        </w:rPr>
        <w:t>A</w:t>
      </w:r>
      <w:r w:rsidRPr="00D22E26">
        <w:rPr>
          <w:rFonts w:ascii="Arial" w:hAnsi="Arial"/>
          <w:b/>
          <w:sz w:val="22"/>
          <w:szCs w:val="22"/>
        </w:rPr>
        <w:t xml:space="preserve">: </w:t>
      </w:r>
      <w:r w:rsidRPr="00D22E26">
        <w:rPr>
          <w:rFonts w:ascii="Arial" w:hAnsi="Arial"/>
          <w:sz w:val="22"/>
          <w:szCs w:val="22"/>
          <w:u w:val="single"/>
        </w:rPr>
        <w:t>Obligaciones de las partes</w:t>
      </w:r>
      <w:r w:rsidRPr="00D22E26">
        <w:rPr>
          <w:rFonts w:ascii="Arial" w:hAnsi="Arial"/>
          <w:sz w:val="22"/>
          <w:szCs w:val="22"/>
        </w:rPr>
        <w:t>: Las partes se obligan en la forma y en los términos que se establecen en los Pliegos</w:t>
      </w:r>
      <w:r>
        <w:rPr>
          <w:rFonts w:ascii="Arial" w:hAnsi="Arial"/>
          <w:sz w:val="22"/>
          <w:szCs w:val="22"/>
        </w:rPr>
        <w:t xml:space="preserve"> General y Particular de Condiciones y Especificaciones Técnicas y</w:t>
      </w:r>
      <w:r w:rsidRPr="00D22E26">
        <w:rPr>
          <w:rFonts w:ascii="Arial" w:hAnsi="Arial"/>
          <w:sz w:val="22"/>
          <w:szCs w:val="22"/>
        </w:rPr>
        <w:t xml:space="preserve"> </w:t>
      </w:r>
      <w:r>
        <w:rPr>
          <w:rFonts w:ascii="Arial" w:hAnsi="Arial"/>
          <w:sz w:val="22"/>
          <w:szCs w:val="22"/>
        </w:rPr>
        <w:t xml:space="preserve">en </w:t>
      </w:r>
      <w:r w:rsidRPr="00D22E26">
        <w:rPr>
          <w:rFonts w:ascii="Arial" w:hAnsi="Arial"/>
          <w:sz w:val="22"/>
          <w:szCs w:val="22"/>
        </w:rPr>
        <w:t xml:space="preserve">el </w:t>
      </w:r>
      <w:proofErr w:type="spellStart"/>
      <w:r w:rsidRPr="00D22E26">
        <w:rPr>
          <w:rFonts w:ascii="Arial" w:hAnsi="Arial"/>
          <w:sz w:val="22"/>
          <w:szCs w:val="22"/>
        </w:rPr>
        <w:t>Expte</w:t>
      </w:r>
      <w:proofErr w:type="spellEnd"/>
      <w:r w:rsidRPr="00D22E26">
        <w:rPr>
          <w:rFonts w:ascii="Arial" w:hAnsi="Arial"/>
          <w:sz w:val="22"/>
          <w:szCs w:val="22"/>
        </w:rPr>
        <w:t xml:space="preserve">. Administrativo N° </w:t>
      </w:r>
      <w:r>
        <w:rPr>
          <w:rFonts w:ascii="Arial" w:hAnsi="Arial"/>
          <w:sz w:val="22"/>
          <w:szCs w:val="22"/>
        </w:rPr>
        <w:t>72533 – Llamado a Licitación Pública para la Concesión de la administración, explotación, mejoras, mantenimiento y limpieza de la Estación Terminal de Ómnibus “Juan Domingo Perón” (</w:t>
      </w:r>
      <w:proofErr w:type="spellStart"/>
      <w:r>
        <w:rPr>
          <w:rFonts w:ascii="Arial" w:hAnsi="Arial"/>
          <w:sz w:val="22"/>
          <w:szCs w:val="22"/>
        </w:rPr>
        <w:t>Expte</w:t>
      </w:r>
      <w:proofErr w:type="spellEnd"/>
      <w:r>
        <w:rPr>
          <w:rFonts w:ascii="Arial" w:hAnsi="Arial"/>
          <w:sz w:val="22"/>
          <w:szCs w:val="22"/>
        </w:rPr>
        <w:t>. 0192/SG/2010/00)</w:t>
      </w:r>
      <w:r w:rsidRPr="00D22E26">
        <w:rPr>
          <w:rFonts w:ascii="Arial" w:hAnsi="Arial"/>
          <w:sz w:val="22"/>
          <w:szCs w:val="22"/>
        </w:rPr>
        <w:t xml:space="preserve"> las que forman parte e integr</w:t>
      </w:r>
      <w:r>
        <w:rPr>
          <w:rFonts w:ascii="Arial" w:hAnsi="Arial"/>
          <w:sz w:val="22"/>
          <w:szCs w:val="22"/>
        </w:rPr>
        <w:t>an el presente contrato.</w:t>
      </w:r>
    </w:p>
    <w:p w:rsidR="005A3464" w:rsidRPr="00D22E26" w:rsidRDefault="005A3464" w:rsidP="005A3464">
      <w:pPr>
        <w:pStyle w:val="Textosinformato"/>
        <w:spacing w:line="276" w:lineRule="auto"/>
        <w:jc w:val="both"/>
        <w:rPr>
          <w:rFonts w:ascii="Arial" w:hAnsi="Arial"/>
          <w:b/>
          <w:sz w:val="22"/>
          <w:szCs w:val="22"/>
        </w:rPr>
      </w:pPr>
      <w:r w:rsidRPr="00D22E26">
        <w:rPr>
          <w:rFonts w:ascii="Arial" w:hAnsi="Arial"/>
          <w:b/>
          <w:sz w:val="22"/>
          <w:szCs w:val="22"/>
        </w:rPr>
        <w:t xml:space="preserve"> </w:t>
      </w:r>
    </w:p>
    <w:p w:rsidR="005A3464" w:rsidRPr="00D22E26" w:rsidRDefault="005A3464" w:rsidP="005A3464">
      <w:pPr>
        <w:pStyle w:val="Textosinformato"/>
        <w:spacing w:line="276" w:lineRule="auto"/>
        <w:jc w:val="both"/>
        <w:rPr>
          <w:rFonts w:ascii="Arial" w:hAnsi="Arial"/>
          <w:sz w:val="22"/>
          <w:szCs w:val="22"/>
        </w:rPr>
      </w:pPr>
      <w:r w:rsidRPr="00D22E26">
        <w:rPr>
          <w:rFonts w:ascii="Arial" w:hAnsi="Arial"/>
          <w:b/>
          <w:sz w:val="22"/>
          <w:szCs w:val="22"/>
          <w:u w:val="single"/>
        </w:rPr>
        <w:t>QUINT</w:t>
      </w:r>
      <w:r>
        <w:rPr>
          <w:rFonts w:ascii="Arial" w:hAnsi="Arial"/>
          <w:b/>
          <w:sz w:val="22"/>
          <w:szCs w:val="22"/>
          <w:u w:val="single"/>
        </w:rPr>
        <w:t>A</w:t>
      </w:r>
      <w:r w:rsidRPr="00D22E26">
        <w:rPr>
          <w:rFonts w:ascii="Arial" w:hAnsi="Arial"/>
          <w:b/>
          <w:sz w:val="22"/>
          <w:szCs w:val="22"/>
        </w:rPr>
        <w:t xml:space="preserve">: </w:t>
      </w:r>
      <w:r w:rsidRPr="00D22E26">
        <w:rPr>
          <w:rFonts w:ascii="Arial" w:hAnsi="Arial"/>
          <w:sz w:val="22"/>
          <w:szCs w:val="22"/>
          <w:u w:val="single"/>
        </w:rPr>
        <w:t>Reclamo Administrativo</w:t>
      </w:r>
      <w:r w:rsidRPr="00D22E26">
        <w:rPr>
          <w:rFonts w:ascii="Arial" w:hAnsi="Arial"/>
          <w:sz w:val="22"/>
          <w:szCs w:val="22"/>
        </w:rPr>
        <w:t>: Las partes convienen que ante cualquier divergencia derivada de la ejecución del presente contrato, y previo a toda instancia jurisdiccional, "</w:t>
      </w:r>
      <w:r>
        <w:rPr>
          <w:rFonts w:ascii="Arial" w:hAnsi="Arial"/>
          <w:sz w:val="22"/>
          <w:szCs w:val="22"/>
        </w:rPr>
        <w:t>el</w:t>
      </w:r>
      <w:r w:rsidRPr="00D22E26">
        <w:rPr>
          <w:rFonts w:ascii="Arial" w:hAnsi="Arial"/>
          <w:sz w:val="22"/>
          <w:szCs w:val="22"/>
        </w:rPr>
        <w:t xml:space="preserve"> CON</w:t>
      </w:r>
      <w:r>
        <w:rPr>
          <w:rFonts w:ascii="Arial" w:hAnsi="Arial"/>
          <w:sz w:val="22"/>
          <w:szCs w:val="22"/>
        </w:rPr>
        <w:t>CESIONARIO</w:t>
      </w:r>
      <w:r w:rsidRPr="00D22E26">
        <w:rPr>
          <w:rFonts w:ascii="Arial" w:hAnsi="Arial"/>
          <w:sz w:val="22"/>
          <w:szCs w:val="22"/>
        </w:rPr>
        <w:t xml:space="preserve">" deberá efectuar el reclamo pertinente por ante la Secretaría de Infraestructura de “LA MUNICIPALIDAD”, hasta dejar agotada la instancia administrativa. </w:t>
      </w:r>
    </w:p>
    <w:p w:rsidR="005A3464" w:rsidRPr="00D22E26" w:rsidRDefault="005A3464" w:rsidP="005A3464">
      <w:pPr>
        <w:pStyle w:val="Textosinformato"/>
        <w:spacing w:line="276" w:lineRule="auto"/>
        <w:jc w:val="both"/>
        <w:rPr>
          <w:rFonts w:ascii="Arial" w:hAnsi="Arial"/>
          <w:b/>
          <w:sz w:val="22"/>
          <w:szCs w:val="22"/>
        </w:rPr>
      </w:pPr>
      <w:r w:rsidRPr="00D22E26">
        <w:rPr>
          <w:rFonts w:ascii="Arial" w:hAnsi="Arial"/>
          <w:sz w:val="22"/>
          <w:szCs w:val="22"/>
        </w:rPr>
        <w:t xml:space="preserve"> </w:t>
      </w:r>
    </w:p>
    <w:p w:rsidR="005A3464" w:rsidRPr="00D22E26" w:rsidRDefault="005A3464" w:rsidP="005A3464">
      <w:pPr>
        <w:pStyle w:val="Textosinformato"/>
        <w:spacing w:line="276" w:lineRule="auto"/>
        <w:jc w:val="both"/>
        <w:rPr>
          <w:rFonts w:ascii="Arial" w:hAnsi="Arial"/>
          <w:sz w:val="22"/>
          <w:szCs w:val="22"/>
        </w:rPr>
      </w:pPr>
      <w:r w:rsidRPr="00D22E26">
        <w:rPr>
          <w:rFonts w:ascii="Arial" w:hAnsi="Arial"/>
          <w:b/>
          <w:sz w:val="22"/>
          <w:szCs w:val="22"/>
          <w:u w:val="single"/>
        </w:rPr>
        <w:t>SEXT</w:t>
      </w:r>
      <w:r>
        <w:rPr>
          <w:rFonts w:ascii="Arial" w:hAnsi="Arial"/>
          <w:b/>
          <w:sz w:val="22"/>
          <w:szCs w:val="22"/>
          <w:u w:val="single"/>
        </w:rPr>
        <w:t>A</w:t>
      </w:r>
      <w:r w:rsidRPr="00D22E26">
        <w:rPr>
          <w:rFonts w:ascii="Arial" w:hAnsi="Arial"/>
          <w:b/>
          <w:sz w:val="22"/>
          <w:szCs w:val="22"/>
        </w:rPr>
        <w:t xml:space="preserve">: </w:t>
      </w:r>
      <w:r w:rsidRPr="00D22E26">
        <w:rPr>
          <w:rFonts w:ascii="Arial" w:hAnsi="Arial"/>
          <w:sz w:val="22"/>
          <w:szCs w:val="22"/>
          <w:u w:val="single"/>
        </w:rPr>
        <w:t>Garantía de Contrato</w:t>
      </w:r>
      <w:r w:rsidRPr="00D22E26">
        <w:rPr>
          <w:rFonts w:ascii="Arial" w:hAnsi="Arial"/>
          <w:sz w:val="22"/>
          <w:szCs w:val="22"/>
        </w:rPr>
        <w:t>: “EL CON</w:t>
      </w:r>
      <w:r>
        <w:rPr>
          <w:rFonts w:ascii="Arial" w:hAnsi="Arial"/>
          <w:sz w:val="22"/>
          <w:szCs w:val="22"/>
        </w:rPr>
        <w:t>CESIONARIO</w:t>
      </w:r>
      <w:r w:rsidRPr="00D22E26">
        <w:rPr>
          <w:rFonts w:ascii="Arial" w:hAnsi="Arial"/>
          <w:sz w:val="22"/>
          <w:szCs w:val="22"/>
        </w:rPr>
        <w:t xml:space="preserve">” procede </w:t>
      </w:r>
      <w:r>
        <w:rPr>
          <w:rFonts w:ascii="Arial" w:hAnsi="Arial"/>
          <w:sz w:val="22"/>
          <w:szCs w:val="22"/>
        </w:rPr>
        <w:t>hacer entrega de</w:t>
      </w:r>
      <w:r w:rsidRPr="00D22E26">
        <w:rPr>
          <w:rFonts w:ascii="Arial" w:hAnsi="Arial"/>
          <w:sz w:val="22"/>
          <w:szCs w:val="22"/>
        </w:rPr>
        <w:t xml:space="preserve"> garantía de contrato a satisfacción de “LA MUNICIPALIDAD”, y conforme a lo dispuesto en el del Pliego de Condiciones del Oferente, la misma es constituida por un monto de pesos </w:t>
      </w:r>
      <w:r>
        <w:rPr>
          <w:rFonts w:ascii="Arial" w:hAnsi="Arial"/>
          <w:sz w:val="22"/>
          <w:szCs w:val="22"/>
        </w:rPr>
        <w:t>Ciento veinte mil</w:t>
      </w:r>
      <w:r w:rsidRPr="00D22E26">
        <w:rPr>
          <w:rFonts w:ascii="Arial" w:hAnsi="Arial"/>
          <w:sz w:val="22"/>
          <w:szCs w:val="22"/>
        </w:rPr>
        <w:t xml:space="preserve"> ($ </w:t>
      </w:r>
      <w:r>
        <w:rPr>
          <w:rFonts w:ascii="Arial" w:hAnsi="Arial"/>
          <w:sz w:val="22"/>
          <w:szCs w:val="22"/>
        </w:rPr>
        <w:t>120.000.-</w:t>
      </w:r>
      <w:r w:rsidRPr="00D22E26">
        <w:rPr>
          <w:rFonts w:ascii="Arial" w:hAnsi="Arial"/>
          <w:sz w:val="22"/>
          <w:szCs w:val="22"/>
        </w:rPr>
        <w:t>). A tal efecto, “</w:t>
      </w:r>
      <w:r>
        <w:rPr>
          <w:rFonts w:ascii="Arial" w:hAnsi="Arial"/>
          <w:sz w:val="22"/>
          <w:szCs w:val="22"/>
        </w:rPr>
        <w:t>el</w:t>
      </w:r>
      <w:r w:rsidRPr="00D22E26">
        <w:rPr>
          <w:rFonts w:ascii="Arial" w:hAnsi="Arial"/>
          <w:sz w:val="22"/>
          <w:szCs w:val="22"/>
        </w:rPr>
        <w:t xml:space="preserve"> CON</w:t>
      </w:r>
      <w:r>
        <w:rPr>
          <w:rFonts w:ascii="Arial" w:hAnsi="Arial"/>
          <w:sz w:val="22"/>
          <w:szCs w:val="22"/>
        </w:rPr>
        <w:t>CESIONARIO</w:t>
      </w:r>
      <w:r w:rsidRPr="00D22E26">
        <w:rPr>
          <w:rFonts w:ascii="Arial" w:hAnsi="Arial"/>
          <w:sz w:val="22"/>
          <w:szCs w:val="22"/>
        </w:rPr>
        <w:t xml:space="preserve">” </w:t>
      </w:r>
      <w:r>
        <w:rPr>
          <w:rFonts w:ascii="Arial" w:hAnsi="Arial"/>
          <w:sz w:val="22"/>
          <w:szCs w:val="22"/>
        </w:rPr>
        <w:t xml:space="preserve">deberá </w:t>
      </w:r>
      <w:r w:rsidRPr="00D22E26">
        <w:rPr>
          <w:rFonts w:ascii="Arial" w:hAnsi="Arial"/>
          <w:sz w:val="22"/>
          <w:szCs w:val="22"/>
        </w:rPr>
        <w:t>integra</w:t>
      </w:r>
      <w:r>
        <w:rPr>
          <w:rFonts w:ascii="Arial" w:hAnsi="Arial"/>
          <w:sz w:val="22"/>
          <w:szCs w:val="22"/>
        </w:rPr>
        <w:t>r</w:t>
      </w:r>
      <w:r w:rsidRPr="00D22E26">
        <w:rPr>
          <w:rFonts w:ascii="Arial" w:hAnsi="Arial"/>
          <w:sz w:val="22"/>
          <w:szCs w:val="22"/>
        </w:rPr>
        <w:t xml:space="preserve"> Póliza de Seguro de Caución a la orden de Municipalidad de San Francisco</w:t>
      </w:r>
      <w:r>
        <w:rPr>
          <w:rFonts w:ascii="Arial" w:hAnsi="Arial"/>
          <w:sz w:val="22"/>
          <w:szCs w:val="22"/>
        </w:rPr>
        <w:t xml:space="preserve"> en reemplazo de la existente</w:t>
      </w:r>
      <w:r w:rsidRPr="00D22E26">
        <w:rPr>
          <w:rFonts w:ascii="Arial" w:hAnsi="Arial"/>
          <w:sz w:val="22"/>
          <w:szCs w:val="22"/>
        </w:rPr>
        <w:t xml:space="preserve">. Esta garantía se retendrá hasta la finalización </w:t>
      </w:r>
      <w:r>
        <w:rPr>
          <w:rFonts w:ascii="Arial" w:hAnsi="Arial"/>
          <w:sz w:val="22"/>
          <w:szCs w:val="22"/>
        </w:rPr>
        <w:t>de la concesión.</w:t>
      </w:r>
    </w:p>
    <w:p w:rsidR="005A3464" w:rsidRPr="00D22E26" w:rsidRDefault="005A3464" w:rsidP="005A3464">
      <w:pPr>
        <w:pStyle w:val="Textosinformato"/>
        <w:spacing w:line="276" w:lineRule="auto"/>
        <w:jc w:val="both"/>
        <w:rPr>
          <w:rFonts w:ascii="Arial" w:hAnsi="Arial"/>
          <w:b/>
          <w:sz w:val="22"/>
          <w:szCs w:val="22"/>
          <w:u w:val="single"/>
        </w:rPr>
      </w:pPr>
    </w:p>
    <w:p w:rsidR="005A3464" w:rsidRPr="00D22E26" w:rsidRDefault="005A3464" w:rsidP="005A3464">
      <w:pPr>
        <w:pStyle w:val="Textosinformato"/>
        <w:spacing w:line="276" w:lineRule="auto"/>
        <w:jc w:val="both"/>
        <w:rPr>
          <w:rFonts w:ascii="Arial" w:hAnsi="Arial"/>
          <w:sz w:val="22"/>
          <w:szCs w:val="22"/>
        </w:rPr>
      </w:pPr>
      <w:r w:rsidRPr="00D22E26">
        <w:rPr>
          <w:rFonts w:ascii="Arial" w:hAnsi="Arial"/>
          <w:b/>
          <w:sz w:val="22"/>
          <w:szCs w:val="22"/>
          <w:u w:val="single"/>
        </w:rPr>
        <w:t>SEPTIM</w:t>
      </w:r>
      <w:r>
        <w:rPr>
          <w:rFonts w:ascii="Arial" w:hAnsi="Arial"/>
          <w:b/>
          <w:sz w:val="22"/>
          <w:szCs w:val="22"/>
          <w:u w:val="single"/>
        </w:rPr>
        <w:t>A</w:t>
      </w:r>
      <w:r w:rsidRPr="00D22E26">
        <w:rPr>
          <w:rFonts w:ascii="Arial" w:hAnsi="Arial"/>
          <w:b/>
          <w:sz w:val="22"/>
          <w:szCs w:val="22"/>
        </w:rPr>
        <w:t xml:space="preserve">: </w:t>
      </w:r>
      <w:r w:rsidRPr="00D22E26">
        <w:rPr>
          <w:rFonts w:ascii="Arial" w:hAnsi="Arial"/>
          <w:sz w:val="22"/>
          <w:szCs w:val="22"/>
          <w:u w:val="single"/>
        </w:rPr>
        <w:t>Jurisdicción</w:t>
      </w:r>
      <w:r w:rsidRPr="00D22E26">
        <w:rPr>
          <w:rFonts w:ascii="Arial" w:hAnsi="Arial"/>
          <w:sz w:val="22"/>
          <w:szCs w:val="22"/>
        </w:rPr>
        <w:t>: A los efectos legales, judiciales y/o extrajudiciales derivados del presente, las partes dejan constituido domicilio en los lugares arriba mencionados, comprometiéndose a someter cualquier divergencia no resuelta en sede administrativa, a los tribunales ordinarios de la 5ta. Circunscripción judicial de la Provincia de Córdoba, con asiento en esta ciudad de San Francisco, renunciando al fuero federal y/o a cualquier otro de excepci</w:t>
      </w:r>
      <w:r>
        <w:rPr>
          <w:rFonts w:ascii="Arial" w:hAnsi="Arial"/>
          <w:sz w:val="22"/>
          <w:szCs w:val="22"/>
        </w:rPr>
        <w:t>ón que pudiere corresponderles.</w:t>
      </w:r>
    </w:p>
    <w:p w:rsidR="005A3464" w:rsidRPr="00D22E26" w:rsidRDefault="005A3464" w:rsidP="005A3464">
      <w:pPr>
        <w:pStyle w:val="Textosinformato"/>
        <w:spacing w:line="276" w:lineRule="auto"/>
        <w:jc w:val="both"/>
        <w:rPr>
          <w:rFonts w:ascii="Arial" w:hAnsi="Arial"/>
          <w:sz w:val="22"/>
          <w:szCs w:val="22"/>
        </w:rPr>
      </w:pPr>
    </w:p>
    <w:p w:rsidR="005A3464" w:rsidRPr="00D22E26" w:rsidRDefault="005A3464" w:rsidP="005A3464">
      <w:pPr>
        <w:pStyle w:val="Textosinformato"/>
        <w:spacing w:line="276" w:lineRule="auto"/>
        <w:jc w:val="both"/>
        <w:rPr>
          <w:rFonts w:ascii="Arial" w:hAnsi="Arial"/>
          <w:sz w:val="22"/>
          <w:szCs w:val="22"/>
        </w:rPr>
      </w:pPr>
      <w:r w:rsidRPr="00D22E26">
        <w:rPr>
          <w:rFonts w:ascii="Arial" w:hAnsi="Arial"/>
          <w:b/>
          <w:sz w:val="22"/>
          <w:szCs w:val="22"/>
          <w:u w:val="single"/>
        </w:rPr>
        <w:t>OCTAV</w:t>
      </w:r>
      <w:r>
        <w:rPr>
          <w:rFonts w:ascii="Arial" w:hAnsi="Arial"/>
          <w:b/>
          <w:sz w:val="22"/>
          <w:szCs w:val="22"/>
          <w:u w:val="single"/>
        </w:rPr>
        <w:t>A</w:t>
      </w:r>
      <w:r w:rsidRPr="00D22E26">
        <w:rPr>
          <w:rFonts w:ascii="Arial" w:hAnsi="Arial"/>
          <w:b/>
          <w:sz w:val="22"/>
          <w:szCs w:val="22"/>
        </w:rPr>
        <w:t>:</w:t>
      </w:r>
      <w:r w:rsidRPr="00D22E26">
        <w:rPr>
          <w:rFonts w:ascii="Arial" w:hAnsi="Arial"/>
          <w:sz w:val="22"/>
          <w:szCs w:val="22"/>
        </w:rPr>
        <w:t xml:space="preserve"> </w:t>
      </w:r>
      <w:r w:rsidRPr="00D22E26">
        <w:rPr>
          <w:rFonts w:ascii="Arial" w:hAnsi="Arial"/>
          <w:sz w:val="22"/>
          <w:szCs w:val="22"/>
          <w:u w:val="single"/>
        </w:rPr>
        <w:t>Domicilios legales</w:t>
      </w:r>
      <w:r w:rsidRPr="00D22E26">
        <w:rPr>
          <w:rFonts w:ascii="Arial" w:hAnsi="Arial"/>
          <w:sz w:val="22"/>
          <w:szCs w:val="22"/>
        </w:rPr>
        <w:t xml:space="preserve">: LAS PARTES, constituyen para todos los efectos legales emergentes del presente Contrato, los siguientes domicilios: "LA MUNICIPALIDAD", en calle Libertad </w:t>
      </w:r>
      <w:r>
        <w:rPr>
          <w:rFonts w:ascii="Arial" w:hAnsi="Arial"/>
          <w:sz w:val="22"/>
          <w:szCs w:val="22"/>
        </w:rPr>
        <w:t xml:space="preserve">N° </w:t>
      </w:r>
      <w:r w:rsidRPr="00D22E26">
        <w:rPr>
          <w:rFonts w:ascii="Arial" w:hAnsi="Arial"/>
          <w:sz w:val="22"/>
          <w:szCs w:val="22"/>
        </w:rPr>
        <w:t>1</w:t>
      </w:r>
      <w:r>
        <w:rPr>
          <w:rFonts w:ascii="Arial" w:hAnsi="Arial"/>
          <w:sz w:val="22"/>
          <w:szCs w:val="22"/>
        </w:rPr>
        <w:t xml:space="preserve">.147 </w:t>
      </w:r>
      <w:r w:rsidRPr="00D22E26">
        <w:rPr>
          <w:rFonts w:ascii="Arial" w:hAnsi="Arial"/>
          <w:sz w:val="22"/>
          <w:szCs w:val="22"/>
        </w:rPr>
        <w:t>y "</w:t>
      </w:r>
      <w:r>
        <w:rPr>
          <w:rFonts w:ascii="Arial" w:hAnsi="Arial"/>
          <w:sz w:val="22"/>
          <w:szCs w:val="22"/>
        </w:rPr>
        <w:t>el</w:t>
      </w:r>
      <w:r w:rsidRPr="00D22E26">
        <w:rPr>
          <w:rFonts w:ascii="Arial" w:hAnsi="Arial"/>
          <w:sz w:val="22"/>
          <w:szCs w:val="22"/>
        </w:rPr>
        <w:t xml:space="preserve"> CON</w:t>
      </w:r>
      <w:r>
        <w:rPr>
          <w:rFonts w:ascii="Arial" w:hAnsi="Arial"/>
          <w:sz w:val="22"/>
          <w:szCs w:val="22"/>
        </w:rPr>
        <w:t>CESIONARIO</w:t>
      </w:r>
      <w:r w:rsidRPr="00D22E26">
        <w:rPr>
          <w:rFonts w:ascii="Arial" w:hAnsi="Arial"/>
          <w:sz w:val="22"/>
          <w:szCs w:val="22"/>
        </w:rPr>
        <w:t xml:space="preserve">" en </w:t>
      </w:r>
      <w:proofErr w:type="spellStart"/>
      <w:r>
        <w:rPr>
          <w:rFonts w:ascii="Arial" w:hAnsi="Arial"/>
          <w:sz w:val="22"/>
          <w:szCs w:val="22"/>
        </w:rPr>
        <w:t>Bv.</w:t>
      </w:r>
      <w:proofErr w:type="spellEnd"/>
      <w:r>
        <w:rPr>
          <w:rFonts w:ascii="Arial" w:hAnsi="Arial"/>
          <w:sz w:val="22"/>
          <w:szCs w:val="22"/>
        </w:rPr>
        <w:t xml:space="preserve"> 25 de Mayo N° 2.451</w:t>
      </w:r>
      <w:r w:rsidRPr="00D22E26">
        <w:rPr>
          <w:rFonts w:ascii="Arial" w:hAnsi="Arial"/>
          <w:sz w:val="22"/>
          <w:szCs w:val="22"/>
        </w:rPr>
        <w:t>, ambos de esta Ciudad</w:t>
      </w:r>
      <w:r>
        <w:rPr>
          <w:rFonts w:ascii="Arial" w:hAnsi="Arial"/>
          <w:sz w:val="22"/>
          <w:szCs w:val="22"/>
        </w:rPr>
        <w:t>.</w:t>
      </w:r>
    </w:p>
    <w:p w:rsidR="005A3464" w:rsidRPr="00D22E26" w:rsidRDefault="005A3464" w:rsidP="005A3464">
      <w:pPr>
        <w:pStyle w:val="Textosinformato"/>
        <w:spacing w:line="276" w:lineRule="auto"/>
        <w:jc w:val="both"/>
        <w:rPr>
          <w:rFonts w:ascii="Arial" w:hAnsi="Arial"/>
          <w:b/>
          <w:sz w:val="22"/>
          <w:szCs w:val="22"/>
        </w:rPr>
      </w:pPr>
      <w:r w:rsidRPr="00D22E26">
        <w:rPr>
          <w:rFonts w:ascii="Arial" w:hAnsi="Arial"/>
          <w:b/>
          <w:sz w:val="22"/>
          <w:szCs w:val="22"/>
        </w:rPr>
        <w:t xml:space="preserve"> </w:t>
      </w:r>
    </w:p>
    <w:p w:rsidR="005A3464" w:rsidRPr="00D22E26" w:rsidRDefault="005A3464" w:rsidP="005A3464">
      <w:pPr>
        <w:pStyle w:val="Textosinformato"/>
        <w:spacing w:line="276" w:lineRule="auto"/>
        <w:jc w:val="both"/>
        <w:rPr>
          <w:rFonts w:ascii="Arial" w:hAnsi="Arial"/>
          <w:sz w:val="22"/>
          <w:szCs w:val="22"/>
        </w:rPr>
      </w:pPr>
      <w:r w:rsidRPr="00D22E26">
        <w:rPr>
          <w:rFonts w:ascii="Arial" w:hAnsi="Arial"/>
          <w:sz w:val="22"/>
          <w:szCs w:val="22"/>
        </w:rPr>
        <w:t>En fe de lo convenido y para su fiel cumplimiento se firma el presente en sendos ejemplares del mismo tenor y a un solo efecto, en lu</w:t>
      </w:r>
      <w:r>
        <w:rPr>
          <w:rFonts w:ascii="Arial" w:hAnsi="Arial"/>
          <w:sz w:val="22"/>
          <w:szCs w:val="22"/>
        </w:rPr>
        <w:t>gar y fecha indicados ut supra.</w:t>
      </w:r>
    </w:p>
    <w:p w:rsidR="005A3464" w:rsidRDefault="005A3464" w:rsidP="005A3464"/>
    <w:p w:rsidR="005A3464" w:rsidRPr="00D22E26" w:rsidRDefault="005A3464" w:rsidP="005A3464"/>
    <w:p w:rsidR="005A3464" w:rsidRDefault="005A3464" w:rsidP="005A3464">
      <w:pPr>
        <w:spacing w:line="240" w:lineRule="auto"/>
        <w:rPr>
          <w:sz w:val="18"/>
          <w:szCs w:val="18"/>
        </w:rPr>
      </w:pPr>
      <w:r>
        <w:rPr>
          <w:sz w:val="18"/>
          <w:szCs w:val="18"/>
        </w:rPr>
        <w:t xml:space="preserve">Eduardo L. </w:t>
      </w:r>
      <w:proofErr w:type="spellStart"/>
      <w:r>
        <w:rPr>
          <w:sz w:val="18"/>
          <w:szCs w:val="18"/>
        </w:rPr>
        <w:t>Borgogno</w:t>
      </w:r>
      <w:proofErr w:type="spellEnd"/>
      <w:r>
        <w:rPr>
          <w:sz w:val="18"/>
          <w:szCs w:val="18"/>
        </w:rPr>
        <w:tab/>
      </w:r>
      <w:proofErr w:type="spellStart"/>
      <w:r>
        <w:rPr>
          <w:sz w:val="18"/>
          <w:szCs w:val="18"/>
        </w:rPr>
        <w:t>Cra</w:t>
      </w:r>
      <w:proofErr w:type="spellEnd"/>
      <w:r>
        <w:rPr>
          <w:sz w:val="18"/>
          <w:szCs w:val="18"/>
        </w:rPr>
        <w:t xml:space="preserve">. María del Pilar </w:t>
      </w:r>
      <w:proofErr w:type="spellStart"/>
      <w:r>
        <w:rPr>
          <w:sz w:val="18"/>
          <w:szCs w:val="18"/>
        </w:rPr>
        <w:t>Gioíno</w:t>
      </w:r>
      <w:proofErr w:type="spellEnd"/>
      <w:r>
        <w:rPr>
          <w:sz w:val="18"/>
          <w:szCs w:val="18"/>
        </w:rPr>
        <w:t xml:space="preserve">               Dr. Néstor A. Gómez         Dr. Damián J. </w:t>
      </w:r>
      <w:proofErr w:type="spellStart"/>
      <w:r>
        <w:rPr>
          <w:sz w:val="18"/>
          <w:szCs w:val="18"/>
        </w:rPr>
        <w:t>Bernarte</w:t>
      </w:r>
      <w:proofErr w:type="spellEnd"/>
    </w:p>
    <w:p w:rsidR="005A3464" w:rsidRDefault="005A3464" w:rsidP="005A3464">
      <w:pPr>
        <w:spacing w:line="240" w:lineRule="auto"/>
        <w:rPr>
          <w:sz w:val="18"/>
          <w:szCs w:val="18"/>
        </w:rPr>
      </w:pPr>
      <w:r>
        <w:rPr>
          <w:sz w:val="18"/>
          <w:szCs w:val="18"/>
        </w:rPr>
        <w:t xml:space="preserve">       Presidente de                                  Sec. </w:t>
      </w:r>
      <w:proofErr w:type="gramStart"/>
      <w:r>
        <w:rPr>
          <w:sz w:val="18"/>
          <w:szCs w:val="18"/>
        </w:rPr>
        <w:t>de</w:t>
      </w:r>
      <w:proofErr w:type="gramEnd"/>
      <w:r>
        <w:rPr>
          <w:sz w:val="18"/>
          <w:szCs w:val="18"/>
        </w:rPr>
        <w:t xml:space="preserve"> Economía                  Sec. </w:t>
      </w:r>
      <w:proofErr w:type="gramStart"/>
      <w:r>
        <w:rPr>
          <w:sz w:val="18"/>
          <w:szCs w:val="18"/>
        </w:rPr>
        <w:t>de</w:t>
      </w:r>
      <w:proofErr w:type="gramEnd"/>
      <w:r>
        <w:rPr>
          <w:sz w:val="18"/>
          <w:szCs w:val="18"/>
        </w:rPr>
        <w:t xml:space="preserve"> Infraestructura             Sec. </w:t>
      </w:r>
      <w:proofErr w:type="gramStart"/>
      <w:r>
        <w:rPr>
          <w:sz w:val="18"/>
          <w:szCs w:val="18"/>
        </w:rPr>
        <w:t>de</w:t>
      </w:r>
      <w:proofErr w:type="gramEnd"/>
      <w:r>
        <w:rPr>
          <w:sz w:val="18"/>
          <w:szCs w:val="18"/>
        </w:rPr>
        <w:t xml:space="preserve"> Gobierno</w:t>
      </w:r>
    </w:p>
    <w:p w:rsidR="005A3464" w:rsidRPr="00503833" w:rsidRDefault="005A3464" w:rsidP="005A3464">
      <w:pPr>
        <w:spacing w:line="240" w:lineRule="auto"/>
        <w:rPr>
          <w:sz w:val="18"/>
          <w:szCs w:val="18"/>
        </w:rPr>
      </w:pPr>
      <w:r>
        <w:rPr>
          <w:sz w:val="18"/>
          <w:szCs w:val="18"/>
        </w:rPr>
        <w:t xml:space="preserve">         </w:t>
      </w:r>
      <w:proofErr w:type="spellStart"/>
      <w:r>
        <w:rPr>
          <w:sz w:val="18"/>
          <w:szCs w:val="18"/>
        </w:rPr>
        <w:t>Termini</w:t>
      </w:r>
      <w:proofErr w:type="spellEnd"/>
      <w:r>
        <w:rPr>
          <w:sz w:val="18"/>
          <w:szCs w:val="18"/>
        </w:rPr>
        <w:t xml:space="preserve"> S.A.</w:t>
      </w:r>
    </w:p>
    <w:p w:rsidR="002164B4" w:rsidRPr="005B7575" w:rsidRDefault="00120951" w:rsidP="005B7575">
      <w:pPr>
        <w:spacing w:after="240" w:line="240" w:lineRule="auto"/>
        <w:jc w:val="both"/>
        <w:rPr>
          <w:rFonts w:ascii="Times New Roman" w:hAnsi="Times New Roman" w:cs="Times New Roman"/>
          <w:sz w:val="24"/>
          <w:szCs w:val="24"/>
        </w:rPr>
      </w:pPr>
      <w:r w:rsidRPr="002347DF">
        <w:rPr>
          <w:rFonts w:ascii="Times New Roman" w:hAnsi="Times New Roman" w:cs="Times New Roman"/>
          <w:sz w:val="24"/>
          <w:szCs w:val="24"/>
        </w:rPr>
        <w:t xml:space="preserve"> </w:t>
      </w:r>
    </w:p>
    <w:sectPr w:rsidR="002164B4" w:rsidRPr="005B7575"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A3137"/>
    <w:rsid w:val="000A7D94"/>
    <w:rsid w:val="000B0AEE"/>
    <w:rsid w:val="000B5793"/>
    <w:rsid w:val="000B7988"/>
    <w:rsid w:val="000C0DB4"/>
    <w:rsid w:val="000E5EA9"/>
    <w:rsid w:val="000E5F6F"/>
    <w:rsid w:val="00120951"/>
    <w:rsid w:val="001469D1"/>
    <w:rsid w:val="00150BF1"/>
    <w:rsid w:val="001740E4"/>
    <w:rsid w:val="00186CCF"/>
    <w:rsid w:val="001B0ACE"/>
    <w:rsid w:val="001B77FB"/>
    <w:rsid w:val="0020286B"/>
    <w:rsid w:val="002164B4"/>
    <w:rsid w:val="00222A09"/>
    <w:rsid w:val="002347DF"/>
    <w:rsid w:val="0023486A"/>
    <w:rsid w:val="00254137"/>
    <w:rsid w:val="002665D9"/>
    <w:rsid w:val="002B1754"/>
    <w:rsid w:val="002B4B4A"/>
    <w:rsid w:val="002F7625"/>
    <w:rsid w:val="003108D4"/>
    <w:rsid w:val="003752CE"/>
    <w:rsid w:val="0038276C"/>
    <w:rsid w:val="003B15A3"/>
    <w:rsid w:val="00410546"/>
    <w:rsid w:val="00426A0C"/>
    <w:rsid w:val="00430045"/>
    <w:rsid w:val="00440519"/>
    <w:rsid w:val="004B4687"/>
    <w:rsid w:val="004C37FA"/>
    <w:rsid w:val="004E5ED1"/>
    <w:rsid w:val="00502AA5"/>
    <w:rsid w:val="005169B3"/>
    <w:rsid w:val="00524C3F"/>
    <w:rsid w:val="0055069D"/>
    <w:rsid w:val="005A3464"/>
    <w:rsid w:val="005B2D58"/>
    <w:rsid w:val="005B3E2A"/>
    <w:rsid w:val="005B4D4F"/>
    <w:rsid w:val="005B7575"/>
    <w:rsid w:val="005D3C69"/>
    <w:rsid w:val="005E2A3B"/>
    <w:rsid w:val="0060278E"/>
    <w:rsid w:val="00603E3F"/>
    <w:rsid w:val="006058DF"/>
    <w:rsid w:val="006131CF"/>
    <w:rsid w:val="00613523"/>
    <w:rsid w:val="006265C4"/>
    <w:rsid w:val="0065554A"/>
    <w:rsid w:val="00661C7D"/>
    <w:rsid w:val="00680C31"/>
    <w:rsid w:val="006819B1"/>
    <w:rsid w:val="00682083"/>
    <w:rsid w:val="006A5C07"/>
    <w:rsid w:val="006B49C4"/>
    <w:rsid w:val="006D189C"/>
    <w:rsid w:val="006D6D8E"/>
    <w:rsid w:val="006F29B6"/>
    <w:rsid w:val="00713A13"/>
    <w:rsid w:val="00762C31"/>
    <w:rsid w:val="00775C9D"/>
    <w:rsid w:val="00794854"/>
    <w:rsid w:val="007B15B4"/>
    <w:rsid w:val="007B4283"/>
    <w:rsid w:val="007F462F"/>
    <w:rsid w:val="00816D2D"/>
    <w:rsid w:val="008370CB"/>
    <w:rsid w:val="0085352B"/>
    <w:rsid w:val="008536BB"/>
    <w:rsid w:val="00860FFB"/>
    <w:rsid w:val="008716D3"/>
    <w:rsid w:val="00877020"/>
    <w:rsid w:val="0088658D"/>
    <w:rsid w:val="00887CD7"/>
    <w:rsid w:val="00896A5C"/>
    <w:rsid w:val="008B3E95"/>
    <w:rsid w:val="008B7A0E"/>
    <w:rsid w:val="008D292E"/>
    <w:rsid w:val="008D30BB"/>
    <w:rsid w:val="008E2572"/>
    <w:rsid w:val="008E4C13"/>
    <w:rsid w:val="00904B31"/>
    <w:rsid w:val="00920FC9"/>
    <w:rsid w:val="00931250"/>
    <w:rsid w:val="00936021"/>
    <w:rsid w:val="00936CD0"/>
    <w:rsid w:val="00981BC8"/>
    <w:rsid w:val="009856DC"/>
    <w:rsid w:val="009867A5"/>
    <w:rsid w:val="009A5F81"/>
    <w:rsid w:val="009C1AC0"/>
    <w:rsid w:val="009C3B34"/>
    <w:rsid w:val="009C4EBB"/>
    <w:rsid w:val="009C653D"/>
    <w:rsid w:val="009E2078"/>
    <w:rsid w:val="009E4D58"/>
    <w:rsid w:val="00A01F05"/>
    <w:rsid w:val="00A1306F"/>
    <w:rsid w:val="00A14304"/>
    <w:rsid w:val="00A146E5"/>
    <w:rsid w:val="00A2296A"/>
    <w:rsid w:val="00A302BF"/>
    <w:rsid w:val="00A412C1"/>
    <w:rsid w:val="00A46F05"/>
    <w:rsid w:val="00A5273F"/>
    <w:rsid w:val="00A72C03"/>
    <w:rsid w:val="00A87818"/>
    <w:rsid w:val="00A973ED"/>
    <w:rsid w:val="00AA5F67"/>
    <w:rsid w:val="00AB056D"/>
    <w:rsid w:val="00AB4138"/>
    <w:rsid w:val="00AB6FC5"/>
    <w:rsid w:val="00AD4A3A"/>
    <w:rsid w:val="00B70444"/>
    <w:rsid w:val="00B87CFB"/>
    <w:rsid w:val="00BA5374"/>
    <w:rsid w:val="00BC7DDF"/>
    <w:rsid w:val="00BD7347"/>
    <w:rsid w:val="00C12F11"/>
    <w:rsid w:val="00C52B18"/>
    <w:rsid w:val="00C621F2"/>
    <w:rsid w:val="00C747F8"/>
    <w:rsid w:val="00CB008A"/>
    <w:rsid w:val="00CF153D"/>
    <w:rsid w:val="00CF4357"/>
    <w:rsid w:val="00D260CD"/>
    <w:rsid w:val="00D33CC7"/>
    <w:rsid w:val="00D41D5B"/>
    <w:rsid w:val="00D4445D"/>
    <w:rsid w:val="00D556BE"/>
    <w:rsid w:val="00D62D76"/>
    <w:rsid w:val="00D6693E"/>
    <w:rsid w:val="00D72F2B"/>
    <w:rsid w:val="00D82700"/>
    <w:rsid w:val="00DA3BCA"/>
    <w:rsid w:val="00DB0585"/>
    <w:rsid w:val="00DB0F51"/>
    <w:rsid w:val="00DD08A7"/>
    <w:rsid w:val="00DD4502"/>
    <w:rsid w:val="00E06C84"/>
    <w:rsid w:val="00E15CE3"/>
    <w:rsid w:val="00E170CD"/>
    <w:rsid w:val="00E20153"/>
    <w:rsid w:val="00E30990"/>
    <w:rsid w:val="00E50D4A"/>
    <w:rsid w:val="00E55AB7"/>
    <w:rsid w:val="00ED3250"/>
    <w:rsid w:val="00ED4921"/>
    <w:rsid w:val="00EE6F02"/>
    <w:rsid w:val="00F006CF"/>
    <w:rsid w:val="00F04A7F"/>
    <w:rsid w:val="00F24FC5"/>
    <w:rsid w:val="00F46C11"/>
    <w:rsid w:val="00F6668B"/>
    <w:rsid w:val="00FB04DE"/>
    <w:rsid w:val="00FB3167"/>
    <w:rsid w:val="00FC26EC"/>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2E2F-2014-45EA-BB50-6DE99A8E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1236</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3</cp:revision>
  <cp:lastPrinted>2021-06-18T11:05:00Z</cp:lastPrinted>
  <dcterms:created xsi:type="dcterms:W3CDTF">2021-06-18T11:03:00Z</dcterms:created>
  <dcterms:modified xsi:type="dcterms:W3CDTF">2021-06-18T11:07:00Z</dcterms:modified>
</cp:coreProperties>
</file>