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0C31" w:rsidRPr="006819B1" w:rsidRDefault="00680C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Default="00FE45D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790B4F">
        <w:rPr>
          <w:rFonts w:ascii="Times New Roman" w:hAnsi="Times New Roman"/>
          <w:b/>
          <w:sz w:val="24"/>
          <w:szCs w:val="24"/>
          <w:u w:val="single"/>
        </w:rPr>
        <w:t>86</w:t>
      </w:r>
    </w:p>
    <w:p w:rsidR="00D62D76" w:rsidRPr="00D62D76" w:rsidRDefault="00D62D7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Default="00603E3F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5273F" w:rsidRPr="00EA65A9" w:rsidRDefault="00981BC8" w:rsidP="00F41A64">
      <w:pPr>
        <w:spacing w:after="240" w:line="240" w:lineRule="auto"/>
        <w:ind w:left="964" w:hanging="1106"/>
        <w:jc w:val="both"/>
        <w:rPr>
          <w:rFonts w:ascii="Times New Roman" w:hAnsi="Times New Roman" w:cs="Times New Roman"/>
          <w:sz w:val="24"/>
          <w:szCs w:val="24"/>
        </w:rPr>
      </w:pP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EA65A9"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>RECTIFÍ</w:t>
      </w:r>
      <w:r w:rsidR="00EA65A9" w:rsidRPr="00EA65A9"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 xml:space="preserve">CASE </w:t>
      </w:r>
      <w:r w:rsidR="00EA65A9" w:rsidRPr="00EA65A9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la ORDENANZA GENERAL </w:t>
      </w:r>
      <w:r w:rsidR="00EA65A9" w:rsidRPr="00EA65A9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>DE PRESUPUESTO ANUAL DE GASTOS Y CÁLCULO DE RECURSOS – AÑO 2021,</w:t>
      </w:r>
      <w:r w:rsidR="00EA65A9" w:rsidRPr="00EA65A9">
        <w:rPr>
          <w:rFonts w:ascii="Times New Roman" w:hAnsi="Times New Roman" w:cs="Times New Roman"/>
          <w:bCs/>
          <w:iCs/>
          <w:sz w:val="24"/>
          <w:szCs w:val="24"/>
          <w:lang w:val="es-ES_tradnl" w:eastAsia="es-ES_tradnl"/>
        </w:rPr>
        <w:t xml:space="preserve"> </w:t>
      </w:r>
      <w:r w:rsidR="00EA65A9" w:rsidRPr="00EA65A9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>procediendo</w:t>
      </w:r>
      <w:r w:rsidR="00EA65A9" w:rsidRPr="00EA65A9">
        <w:rPr>
          <w:rFonts w:ascii="Times New Roman" w:hAnsi="Times New Roman" w:cs="Times New Roman"/>
          <w:bCs/>
          <w:iCs/>
          <w:sz w:val="24"/>
          <w:szCs w:val="24"/>
          <w:lang w:val="es-ES_tradnl" w:eastAsia="es-ES_tradnl"/>
        </w:rPr>
        <w:t xml:space="preserve"> </w:t>
      </w:r>
      <w:r w:rsidR="00EA65A9" w:rsidRPr="00EA65A9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>a</w:t>
      </w:r>
      <w:r w:rsidR="00EA65A9" w:rsidRPr="00EA65A9">
        <w:rPr>
          <w:rFonts w:ascii="Times New Roman" w:hAnsi="Times New Roman" w:cs="Times New Roman"/>
          <w:bCs/>
          <w:iCs/>
          <w:sz w:val="24"/>
          <w:szCs w:val="24"/>
          <w:lang w:val="es-ES_tradnl" w:eastAsia="es-ES_tradnl"/>
        </w:rPr>
        <w:t xml:space="preserve"> </w:t>
      </w:r>
      <w:r w:rsidR="00EA65A9" w:rsidRPr="00EA65A9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>crear dos cuentas</w:t>
      </w:r>
      <w:r w:rsidR="00EA65A9" w:rsidRPr="00EA65A9">
        <w:rPr>
          <w:rFonts w:ascii="Times New Roman" w:hAnsi="Times New Roman" w:cs="Times New Roman"/>
          <w:bCs/>
          <w:iCs/>
          <w:sz w:val="24"/>
          <w:szCs w:val="24"/>
          <w:lang w:val="es-ES_tradnl" w:eastAsia="es-ES_tradnl"/>
        </w:rPr>
        <w:t xml:space="preserve">, </w:t>
      </w:r>
      <w:r w:rsidR="00EA65A9" w:rsidRPr="00EA65A9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>de acuerdo al Anexo I, que es parte integrante de la presente.-</w:t>
      </w:r>
    </w:p>
    <w:p w:rsidR="00680C31" w:rsidRPr="00A5273F" w:rsidRDefault="00F41A64" w:rsidP="00A5273F">
      <w:pPr>
        <w:spacing w:after="240"/>
        <w:ind w:left="964" w:hanging="1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="00D41D5B" w:rsidRPr="00CF153D">
        <w:rPr>
          <w:rFonts w:ascii="Times New Roman" w:hAnsi="Times New Roman" w:cs="Times New Roman"/>
          <w:b/>
          <w:sz w:val="24"/>
          <w:szCs w:val="24"/>
        </w:rPr>
        <w:t>º).-</w:t>
      </w:r>
      <w:r w:rsidR="00D41D5B" w:rsidRPr="00CF153D">
        <w:rPr>
          <w:rFonts w:ascii="Times New Roman" w:hAnsi="Times New Roman" w:cs="Times New Roman"/>
          <w:b/>
          <w:sz w:val="24"/>
          <w:szCs w:val="24"/>
        </w:rPr>
        <w:tab/>
      </w:r>
      <w:r w:rsidR="00186CCF" w:rsidRPr="00CF153D">
        <w:rPr>
          <w:rFonts w:ascii="Times New Roman" w:hAnsi="Times New Roman" w:cs="Times New Roman"/>
          <w:b/>
          <w:sz w:val="24"/>
          <w:szCs w:val="24"/>
        </w:rPr>
        <w:t>REGÍSTRESE</w:t>
      </w:r>
      <w:r w:rsidR="00186CCF" w:rsidRPr="00CF153D">
        <w:rPr>
          <w:rFonts w:ascii="Times New Roman" w:hAnsi="Times New Roman" w:cs="Times New Roman"/>
          <w:sz w:val="24"/>
          <w:szCs w:val="24"/>
        </w:rPr>
        <w:t xml:space="preserve">, comuníquese al Departamento Ejecutivo, publíquese y </w:t>
      </w:r>
      <w:r w:rsidR="006D189C" w:rsidRPr="00CF153D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CF153D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CF153D">
        <w:rPr>
          <w:rFonts w:ascii="Times New Roman" w:hAnsi="Times New Roman" w:cs="Times New Roman"/>
          <w:sz w:val="24"/>
          <w:szCs w:val="24"/>
        </w:rPr>
        <w:t>archívese</w:t>
      </w:r>
      <w:r w:rsidR="00BA5374" w:rsidRPr="00CF15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C31" w:rsidRDefault="00680C31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A5273F">
        <w:rPr>
          <w:rFonts w:ascii="Times New Roman" w:hAnsi="Times New Roman"/>
          <w:sz w:val="24"/>
          <w:szCs w:val="24"/>
        </w:rPr>
        <w:t>e San Francisco, a los veinte</w:t>
      </w:r>
      <w:r w:rsidRPr="006819B1">
        <w:rPr>
          <w:rFonts w:ascii="Times New Roman" w:hAnsi="Times New Roman"/>
          <w:sz w:val="24"/>
          <w:szCs w:val="24"/>
        </w:rPr>
        <w:t xml:space="preserve"> días del m</w:t>
      </w:r>
      <w:r w:rsidR="004E5ED1">
        <w:rPr>
          <w:rFonts w:ascii="Times New Roman" w:hAnsi="Times New Roman"/>
          <w:sz w:val="24"/>
          <w:szCs w:val="24"/>
        </w:rPr>
        <w:t>es de mayo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D62D76">
      <w:pPr>
        <w:spacing w:line="240" w:lineRule="auto"/>
        <w:ind w:hanging="1021"/>
        <w:jc w:val="center"/>
        <w:rPr>
          <w:rFonts w:ascii="Times New Roman" w:hAnsi="Times New Roman"/>
          <w:sz w:val="24"/>
          <w:szCs w:val="24"/>
        </w:rPr>
      </w:pPr>
    </w:p>
    <w:p w:rsidR="00904B31" w:rsidRPr="00120951" w:rsidRDefault="00904B31" w:rsidP="00D62D76">
      <w:pPr>
        <w:spacing w:line="240" w:lineRule="auto"/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5A9" w:rsidRDefault="00896A5C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5A9" w:rsidRDefault="00EA6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65A9" w:rsidRPr="00EA65A9" w:rsidRDefault="00EA65A9" w:rsidP="00EA65A9">
      <w:pPr>
        <w:ind w:firstLine="851"/>
        <w:jc w:val="both"/>
        <w:rPr>
          <w:b/>
          <w:u w:val="single"/>
          <w:lang w:val="es-ES_tradnl"/>
        </w:rPr>
      </w:pPr>
      <w:r w:rsidRPr="0025491B">
        <w:rPr>
          <w:lang w:val="es-ES_tradnl"/>
        </w:rPr>
        <w:lastRenderedPageBreak/>
        <w:t xml:space="preserve">                                           </w:t>
      </w:r>
      <w:r w:rsidRPr="00EA65A9">
        <w:rPr>
          <w:b/>
          <w:u w:val="single"/>
          <w:lang w:val="es-ES_tradnl"/>
        </w:rPr>
        <w:t>ANEXO I</w:t>
      </w:r>
    </w:p>
    <w:p w:rsidR="00EA65A9" w:rsidRPr="006D2280" w:rsidRDefault="00EA65A9" w:rsidP="00EA65A9">
      <w:pPr>
        <w:ind w:firstLine="851"/>
        <w:jc w:val="center"/>
        <w:rPr>
          <w:lang w:val="es-ES_tradnl"/>
        </w:rPr>
      </w:pPr>
    </w:p>
    <w:tbl>
      <w:tblPr>
        <w:tblW w:w="8810" w:type="dxa"/>
        <w:tblCellMar>
          <w:left w:w="0" w:type="dxa"/>
          <w:right w:w="0" w:type="dxa"/>
        </w:tblCellMar>
        <w:tblLook w:val="04A0"/>
      </w:tblPr>
      <w:tblGrid>
        <w:gridCol w:w="4406"/>
        <w:gridCol w:w="1548"/>
        <w:gridCol w:w="1420"/>
        <w:gridCol w:w="1436"/>
      </w:tblGrid>
      <w:tr w:rsidR="00EA65A9" w:rsidRPr="004B46DB" w:rsidTr="00043AD9">
        <w:trPr>
          <w:trHeight w:val="2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6D2280" w:rsidRDefault="00EA65A9" w:rsidP="00043AD9">
            <w:pPr>
              <w:rPr>
                <w:b/>
              </w:rPr>
            </w:pPr>
            <w:r w:rsidRPr="006D2280">
              <w:rPr>
                <w:bCs/>
                <w:sz w:val="20"/>
              </w:rPr>
              <w:t>CUENTAS  DE INGRESOS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 w:rsidRPr="004B46DB">
              <w:rPr>
                <w:bCs/>
                <w:sz w:val="20"/>
              </w:rPr>
              <w:t>PARTIDA ACTUAL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  <w:r w:rsidRPr="004B46DB">
              <w:rPr>
                <w:bCs/>
                <w:sz w:val="20"/>
              </w:rPr>
              <w:t>INCREMENTO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 w:rsidRPr="004B46DB">
              <w:rPr>
                <w:bCs/>
                <w:sz w:val="20"/>
              </w:rPr>
              <w:t>PARTIDA MODIF.</w:t>
            </w: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  <w:r w:rsidRPr="004B46DB">
              <w:rPr>
                <w:bCs/>
                <w:sz w:val="20"/>
              </w:rPr>
              <w:t>CREASE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both"/>
              <w:rPr>
                <w:b/>
              </w:rPr>
            </w:pPr>
            <w:r w:rsidRPr="004B46DB">
              <w:rPr>
                <w:b/>
                <w:sz w:val="20"/>
                <w:szCs w:val="20"/>
              </w:rPr>
              <w:t>1.2.02.0</w:t>
            </w:r>
            <w:r>
              <w:rPr>
                <w:b/>
                <w:sz w:val="20"/>
                <w:szCs w:val="20"/>
              </w:rPr>
              <w:t>1</w:t>
            </w:r>
            <w:r w:rsidRPr="004B46D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4B46D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00.00</w:t>
            </w:r>
            <w:r w:rsidRPr="004B46DB">
              <w:rPr>
                <w:b/>
                <w:sz w:val="20"/>
                <w:szCs w:val="20"/>
              </w:rPr>
              <w:t xml:space="preserve"> FO</w:t>
            </w:r>
            <w:r>
              <w:rPr>
                <w:b/>
                <w:sz w:val="20"/>
                <w:szCs w:val="20"/>
              </w:rPr>
              <w:t>M</w:t>
            </w:r>
            <w:r w:rsidRPr="004B46DB">
              <w:rPr>
                <w:b/>
                <w:sz w:val="20"/>
                <w:szCs w:val="20"/>
              </w:rPr>
              <w:t>MEP (Fondo Mantenim</w:t>
            </w:r>
            <w:r>
              <w:rPr>
                <w:b/>
                <w:sz w:val="20"/>
                <w:szCs w:val="20"/>
              </w:rPr>
              <w:t>iento de Móviles y Edificios Policiales de la Prov</w:t>
            </w:r>
            <w:r w:rsidRPr="004B46DB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 w:rsidRPr="004B46D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$ 1.408.800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$ 1.408.800</w:t>
            </w: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  <w:r w:rsidRPr="004B46DB">
              <w:rPr>
                <w:bCs/>
                <w:sz w:val="20"/>
              </w:rPr>
              <w:t xml:space="preserve"> TOTAL CALCULO DE RECURSOS AÑO </w:t>
            </w:r>
            <w:r>
              <w:rPr>
                <w:bCs/>
                <w:sz w:val="20"/>
              </w:rPr>
              <w:t>2021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22273" w:rsidRDefault="00EA65A9" w:rsidP="00043AD9">
            <w:pPr>
              <w:jc w:val="center"/>
              <w:rPr>
                <w:b/>
              </w:rPr>
            </w:pPr>
            <w:r w:rsidRPr="00422273">
              <w:rPr>
                <w:bCs/>
                <w:sz w:val="20"/>
              </w:rPr>
              <w:t>$ 3.386.507.936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>
              <w:rPr>
                <w:bCs/>
                <w:sz w:val="20"/>
              </w:rPr>
              <w:t xml:space="preserve">$ </w:t>
            </w:r>
            <w:r w:rsidRPr="00422273">
              <w:rPr>
                <w:bCs/>
                <w:sz w:val="20"/>
              </w:rPr>
              <w:t>1.408.800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>
              <w:rPr>
                <w:bCs/>
                <w:sz w:val="20"/>
              </w:rPr>
              <w:t>$ 3.387.916.736</w:t>
            </w: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6D2280" w:rsidRDefault="00EA65A9" w:rsidP="00043AD9">
            <w:pPr>
              <w:rPr>
                <w:b/>
              </w:rPr>
            </w:pPr>
            <w:r w:rsidRPr="006D2280">
              <w:rPr>
                <w:bCs/>
                <w:sz w:val="20"/>
              </w:rPr>
              <w:t>CUENTAS DE EGRESOS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 w:rsidRPr="004B46DB">
              <w:rPr>
                <w:bCs/>
                <w:sz w:val="20"/>
              </w:rPr>
              <w:t>PARTIDA ACTUAL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  <w:r w:rsidRPr="004B46DB">
              <w:rPr>
                <w:bCs/>
                <w:sz w:val="20"/>
              </w:rPr>
              <w:t>INCREMENTO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 w:rsidRPr="004B46DB">
              <w:rPr>
                <w:bCs/>
                <w:sz w:val="20"/>
              </w:rPr>
              <w:t>PARTIDA MODIF</w:t>
            </w: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  <w:r w:rsidRPr="004B46DB">
              <w:rPr>
                <w:bCs/>
                <w:sz w:val="20"/>
              </w:rPr>
              <w:t>CREASE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  <w:r w:rsidRPr="004B46DB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3.01</w:t>
            </w:r>
            <w:r w:rsidRPr="004B46DB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1</w:t>
            </w:r>
            <w:r w:rsidRPr="004B46D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</w:t>
            </w:r>
            <w:r w:rsidRPr="004B46D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00.00</w:t>
            </w:r>
            <w:r w:rsidRPr="004B46DB">
              <w:rPr>
                <w:b/>
                <w:sz w:val="20"/>
                <w:szCs w:val="20"/>
              </w:rPr>
              <w:t xml:space="preserve"> FO</w:t>
            </w:r>
            <w:r>
              <w:rPr>
                <w:b/>
                <w:sz w:val="20"/>
                <w:szCs w:val="20"/>
              </w:rPr>
              <w:t>M</w:t>
            </w:r>
            <w:r w:rsidRPr="004B46DB">
              <w:rPr>
                <w:b/>
                <w:sz w:val="20"/>
                <w:szCs w:val="20"/>
              </w:rPr>
              <w:t>MEP (Fondo Mantenim</w:t>
            </w:r>
            <w:r>
              <w:rPr>
                <w:b/>
                <w:sz w:val="20"/>
                <w:szCs w:val="20"/>
              </w:rPr>
              <w:t>iento de Móviles y Edificios Policiales de la Prov</w:t>
            </w:r>
            <w:r w:rsidRPr="004B46DB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 w:rsidRPr="004B46D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$ 1.408.800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$ 1.408.800</w:t>
            </w: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  <w:r w:rsidRPr="004B46DB">
              <w:rPr>
                <w:bCs/>
                <w:sz w:val="20"/>
              </w:rPr>
              <w:t>TOTAL PRESUPUESTO DE GASTOS AÑO 20</w:t>
            </w:r>
            <w:r>
              <w:rPr>
                <w:bCs/>
                <w:sz w:val="20"/>
              </w:rPr>
              <w:t>2</w:t>
            </w:r>
            <w:r w:rsidRPr="004B46DB">
              <w:rPr>
                <w:bCs/>
                <w:sz w:val="2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22273" w:rsidRDefault="00EA65A9" w:rsidP="00043AD9">
            <w:pPr>
              <w:jc w:val="center"/>
              <w:rPr>
                <w:b/>
              </w:rPr>
            </w:pPr>
            <w:r w:rsidRPr="00422273">
              <w:rPr>
                <w:bCs/>
                <w:sz w:val="20"/>
              </w:rPr>
              <w:t>$ 3.386.507.936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>
              <w:rPr>
                <w:bCs/>
                <w:sz w:val="20"/>
              </w:rPr>
              <w:t xml:space="preserve">$ </w:t>
            </w:r>
            <w:r w:rsidRPr="00422273">
              <w:rPr>
                <w:bCs/>
                <w:sz w:val="20"/>
              </w:rPr>
              <w:t>1.408.800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jc w:val="center"/>
              <w:rPr>
                <w:b/>
              </w:rPr>
            </w:pPr>
            <w:r>
              <w:rPr>
                <w:bCs/>
                <w:sz w:val="20"/>
              </w:rPr>
              <w:t>$ 3.387.916.736</w:t>
            </w:r>
          </w:p>
        </w:tc>
      </w:tr>
      <w:tr w:rsidR="00EA65A9" w:rsidRPr="004B46DB" w:rsidTr="00043AD9">
        <w:trPr>
          <w:trHeight w:val="100"/>
        </w:trPr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</w:tr>
      <w:tr w:rsidR="00EA65A9" w:rsidRPr="004B46DB" w:rsidTr="00043AD9">
        <w:trPr>
          <w:trHeight w:val="255"/>
        </w:trPr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A9" w:rsidRPr="004B46DB" w:rsidRDefault="00EA65A9" w:rsidP="00043AD9">
            <w:pPr>
              <w:rPr>
                <w:b/>
              </w:rPr>
            </w:pPr>
          </w:p>
        </w:tc>
      </w:tr>
    </w:tbl>
    <w:p w:rsidR="00EA65A9" w:rsidRPr="0086619C" w:rsidRDefault="00EA65A9" w:rsidP="00EA65A9">
      <w:pPr>
        <w:ind w:firstLine="851"/>
        <w:jc w:val="both"/>
        <w:rPr>
          <w:b/>
        </w:rPr>
      </w:pPr>
    </w:p>
    <w:p w:rsidR="000B7988" w:rsidRDefault="000B7988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374" w:rsidRDefault="00BA5374" w:rsidP="00BA5374">
      <w:pPr>
        <w:tabs>
          <w:tab w:val="left" w:pos="675"/>
        </w:tabs>
        <w:spacing w:line="300" w:lineRule="exact"/>
        <w:ind w:right="-520"/>
        <w:jc w:val="center"/>
        <w:rPr>
          <w:b/>
          <w:sz w:val="28"/>
          <w:szCs w:val="28"/>
          <w:u w:val="single"/>
        </w:rPr>
      </w:pPr>
    </w:p>
    <w:p w:rsidR="002164B4" w:rsidRPr="006819B1" w:rsidRDefault="002164B4" w:rsidP="00D62D76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91400"/>
    <w:rsid w:val="0009206B"/>
    <w:rsid w:val="000A7D94"/>
    <w:rsid w:val="000B0AEE"/>
    <w:rsid w:val="000B7988"/>
    <w:rsid w:val="000C0DB4"/>
    <w:rsid w:val="000E5F6F"/>
    <w:rsid w:val="00120951"/>
    <w:rsid w:val="00150BF1"/>
    <w:rsid w:val="001740E4"/>
    <w:rsid w:val="00186CCF"/>
    <w:rsid w:val="001B77FB"/>
    <w:rsid w:val="002164B4"/>
    <w:rsid w:val="0023486A"/>
    <w:rsid w:val="002665D9"/>
    <w:rsid w:val="002B1754"/>
    <w:rsid w:val="002B4B4A"/>
    <w:rsid w:val="002F7625"/>
    <w:rsid w:val="003108D4"/>
    <w:rsid w:val="003752CE"/>
    <w:rsid w:val="0038276C"/>
    <w:rsid w:val="003B15A3"/>
    <w:rsid w:val="00426A0C"/>
    <w:rsid w:val="00440519"/>
    <w:rsid w:val="0048051C"/>
    <w:rsid w:val="004C37FA"/>
    <w:rsid w:val="004E5ED1"/>
    <w:rsid w:val="00502AA5"/>
    <w:rsid w:val="005169B3"/>
    <w:rsid w:val="00524C3F"/>
    <w:rsid w:val="0055069D"/>
    <w:rsid w:val="005B2D58"/>
    <w:rsid w:val="005B3E2A"/>
    <w:rsid w:val="005B4D4F"/>
    <w:rsid w:val="005D3C69"/>
    <w:rsid w:val="005E2A3B"/>
    <w:rsid w:val="0060278E"/>
    <w:rsid w:val="00603E3F"/>
    <w:rsid w:val="006058DF"/>
    <w:rsid w:val="006131CF"/>
    <w:rsid w:val="00613523"/>
    <w:rsid w:val="006265C4"/>
    <w:rsid w:val="0065554A"/>
    <w:rsid w:val="00680C31"/>
    <w:rsid w:val="006819B1"/>
    <w:rsid w:val="00682083"/>
    <w:rsid w:val="006A5C07"/>
    <w:rsid w:val="006B49C4"/>
    <w:rsid w:val="006D189C"/>
    <w:rsid w:val="006D6D8E"/>
    <w:rsid w:val="006F29B6"/>
    <w:rsid w:val="00713A13"/>
    <w:rsid w:val="00762C31"/>
    <w:rsid w:val="00775C9D"/>
    <w:rsid w:val="00790B4F"/>
    <w:rsid w:val="00794854"/>
    <w:rsid w:val="007B15B4"/>
    <w:rsid w:val="007B4283"/>
    <w:rsid w:val="007C3724"/>
    <w:rsid w:val="007F462F"/>
    <w:rsid w:val="00816D2D"/>
    <w:rsid w:val="008370CB"/>
    <w:rsid w:val="008401AE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E2572"/>
    <w:rsid w:val="008E4C13"/>
    <w:rsid w:val="00904B31"/>
    <w:rsid w:val="00920FC9"/>
    <w:rsid w:val="00931250"/>
    <w:rsid w:val="00936021"/>
    <w:rsid w:val="00981BC8"/>
    <w:rsid w:val="009856DC"/>
    <w:rsid w:val="009867A5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412C1"/>
    <w:rsid w:val="00A46F05"/>
    <w:rsid w:val="00A5273F"/>
    <w:rsid w:val="00A72C03"/>
    <w:rsid w:val="00A973ED"/>
    <w:rsid w:val="00AA5F67"/>
    <w:rsid w:val="00AB056D"/>
    <w:rsid w:val="00AB6FC5"/>
    <w:rsid w:val="00B70444"/>
    <w:rsid w:val="00B87CFB"/>
    <w:rsid w:val="00BA5374"/>
    <w:rsid w:val="00BC7DDF"/>
    <w:rsid w:val="00BD7347"/>
    <w:rsid w:val="00C52B18"/>
    <w:rsid w:val="00C621F2"/>
    <w:rsid w:val="00C747F8"/>
    <w:rsid w:val="00CF153D"/>
    <w:rsid w:val="00CF4357"/>
    <w:rsid w:val="00D260CD"/>
    <w:rsid w:val="00D33CC7"/>
    <w:rsid w:val="00D41D5B"/>
    <w:rsid w:val="00D4445D"/>
    <w:rsid w:val="00D62D76"/>
    <w:rsid w:val="00D72F2B"/>
    <w:rsid w:val="00D82700"/>
    <w:rsid w:val="00DA3BCA"/>
    <w:rsid w:val="00DB0585"/>
    <w:rsid w:val="00DB0F51"/>
    <w:rsid w:val="00DD08A7"/>
    <w:rsid w:val="00DD4502"/>
    <w:rsid w:val="00E06C84"/>
    <w:rsid w:val="00E170CD"/>
    <w:rsid w:val="00E30990"/>
    <w:rsid w:val="00E50D4A"/>
    <w:rsid w:val="00E55AB7"/>
    <w:rsid w:val="00EA65A9"/>
    <w:rsid w:val="00ED3250"/>
    <w:rsid w:val="00ED4921"/>
    <w:rsid w:val="00ED5CA1"/>
    <w:rsid w:val="00EE6F02"/>
    <w:rsid w:val="00F006CF"/>
    <w:rsid w:val="00F24FC5"/>
    <w:rsid w:val="00F41A64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2021-05-21T10:28:00Z</cp:lastPrinted>
  <dcterms:created xsi:type="dcterms:W3CDTF">2021-05-21T10:27:00Z</dcterms:created>
  <dcterms:modified xsi:type="dcterms:W3CDTF">2021-05-21T10:28:00Z</dcterms:modified>
</cp:coreProperties>
</file>